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BD" w:rsidRDefault="003D6A44" w:rsidP="003D6A44">
      <w:pPr>
        <w:jc w:val="center"/>
      </w:pPr>
      <w:r>
        <w:rPr>
          <w:rFonts w:hint="eastAsia"/>
        </w:rPr>
        <w:t>壁虎的“秘密武器”</w:t>
      </w:r>
    </w:p>
    <w:p w:rsidR="00341CD0" w:rsidRDefault="00341CD0" w:rsidP="003D6A44">
      <w:pPr>
        <w:jc w:val="left"/>
      </w:pPr>
    </w:p>
    <w:p w:rsidR="00F41C9B" w:rsidRDefault="00341CD0" w:rsidP="003D6A44">
      <w:pPr>
        <w:jc w:val="left"/>
      </w:pPr>
      <w:r>
        <w:rPr>
          <w:rFonts w:hint="eastAsia"/>
        </w:rPr>
        <w:t>壁虎是大家都不陌生的一类小动物，它们</w:t>
      </w:r>
      <w:r w:rsidR="006624C6">
        <w:rPr>
          <w:rFonts w:hint="eastAsia"/>
        </w:rPr>
        <w:t>不仅广泛分布于世界各地的野外，许多种类的壁虎还成功适应了人类的环境。人们时常见到它们在墙上、天花板上甚至玻璃窗上行动自如，很少会跌落下来</w:t>
      </w:r>
      <w:r w:rsidR="00900B5E">
        <w:rPr>
          <w:rFonts w:hint="eastAsia"/>
        </w:rPr>
        <w:t>。</w:t>
      </w:r>
      <w:r w:rsidR="00F41C9B">
        <w:rPr>
          <w:rFonts w:hint="eastAsia"/>
        </w:rPr>
        <w:t>许多人</w:t>
      </w:r>
      <w:r w:rsidR="00B27723">
        <w:rPr>
          <w:rFonts w:hint="eastAsia"/>
        </w:rPr>
        <w:t>自然就会提出一个问题</w:t>
      </w:r>
      <w:r w:rsidR="00F41C9B">
        <w:rPr>
          <w:rFonts w:hint="eastAsia"/>
        </w:rPr>
        <w:t>：</w:t>
      </w:r>
      <w:r w:rsidR="00900B5E">
        <w:rPr>
          <w:rFonts w:hint="eastAsia"/>
        </w:rPr>
        <w:t>壁虎为什么会有这种特殊的能力呢？</w:t>
      </w:r>
    </w:p>
    <w:p w:rsidR="00F41C9B" w:rsidRDefault="00F41C9B" w:rsidP="003D6A44">
      <w:pPr>
        <w:jc w:val="left"/>
      </w:pPr>
    </w:p>
    <w:p w:rsidR="00341CD0" w:rsidRDefault="00D23F3C" w:rsidP="003D6A44">
      <w:pPr>
        <w:jc w:val="left"/>
      </w:pPr>
      <w:r>
        <w:rPr>
          <w:rFonts w:hint="eastAsia"/>
        </w:rPr>
        <w:t>有的朋友可能会说，壁虎的脚趾上可能有粘性的蛋白质或者其他化学物质，帮助壁虎“粘”在墙上或天花板上。但其实构成</w:t>
      </w:r>
      <w:r w:rsidR="00876189">
        <w:rPr>
          <w:rFonts w:hint="eastAsia"/>
        </w:rPr>
        <w:t>壁虎脚趾</w:t>
      </w:r>
      <w:r>
        <w:rPr>
          <w:rFonts w:hint="eastAsia"/>
        </w:rPr>
        <w:t>的蛋白</w:t>
      </w:r>
      <w:r w:rsidR="00876189">
        <w:rPr>
          <w:rFonts w:hint="eastAsia"/>
        </w:rPr>
        <w:t>只是一种普通的角蛋白，和构成人指甲的蛋白类似，摸上去并不会觉得</w:t>
      </w:r>
      <w:r>
        <w:rPr>
          <w:rFonts w:hint="eastAsia"/>
        </w:rPr>
        <w:t>很粘。这虽然有点出乎意料，但是仔细想想并不觉得奇怪。</w:t>
      </w:r>
      <w:r w:rsidR="00A047AB">
        <w:rPr>
          <w:rFonts w:hint="eastAsia"/>
        </w:rPr>
        <w:t>大家不妨想象一下，假如在自己的鞋底上涂上一层胶水，</w:t>
      </w:r>
      <w:r w:rsidR="005A153A">
        <w:rPr>
          <w:rFonts w:hint="eastAsia"/>
        </w:rPr>
        <w:t>还能不能</w:t>
      </w:r>
      <w:r w:rsidR="00A047AB">
        <w:rPr>
          <w:rFonts w:hint="eastAsia"/>
        </w:rPr>
        <w:t>健步如飞</w:t>
      </w:r>
      <w:r w:rsidR="005A153A">
        <w:rPr>
          <w:rFonts w:hint="eastAsia"/>
        </w:rPr>
        <w:t>呢？恐怕</w:t>
      </w:r>
      <w:r w:rsidR="00A047AB">
        <w:rPr>
          <w:rFonts w:hint="eastAsia"/>
        </w:rPr>
        <w:t>连抬腿都要费劲许多了</w:t>
      </w:r>
      <w:r w:rsidR="005A153A">
        <w:rPr>
          <w:rFonts w:hint="eastAsia"/>
        </w:rPr>
        <w:t>吧</w:t>
      </w:r>
      <w:r w:rsidR="00900B5E">
        <w:rPr>
          <w:rFonts w:hint="eastAsia"/>
        </w:rPr>
        <w:t>。</w:t>
      </w:r>
      <w:r w:rsidR="005A153A">
        <w:rPr>
          <w:rFonts w:hint="eastAsia"/>
        </w:rPr>
        <w:t>壁虎需要在各种表面上快速</w:t>
      </w:r>
      <w:r w:rsidR="00C46F70">
        <w:rPr>
          <w:rFonts w:hint="eastAsia"/>
        </w:rPr>
        <w:t>爬行</w:t>
      </w:r>
      <w:r w:rsidR="005A153A">
        <w:rPr>
          <w:rFonts w:hint="eastAsia"/>
        </w:rPr>
        <w:t>来觅食或者逃避天敌追击，</w:t>
      </w:r>
      <w:r w:rsidR="0095418E">
        <w:rPr>
          <w:rFonts w:hint="eastAsia"/>
        </w:rPr>
        <w:t>靠有粘性的物质把自己</w:t>
      </w:r>
      <w:r w:rsidR="002B02BD">
        <w:rPr>
          <w:rFonts w:hint="eastAsia"/>
        </w:rPr>
        <w:t>的脚趾</w:t>
      </w:r>
      <w:r w:rsidR="00C46F70">
        <w:rPr>
          <w:rFonts w:hint="eastAsia"/>
        </w:rPr>
        <w:t>固定</w:t>
      </w:r>
      <w:r w:rsidR="0095418E">
        <w:rPr>
          <w:rFonts w:hint="eastAsia"/>
        </w:rPr>
        <w:t>住显然是不行的。实际上，</w:t>
      </w:r>
      <w:r w:rsidR="00E67869">
        <w:rPr>
          <w:rFonts w:hint="eastAsia"/>
        </w:rPr>
        <w:t>帮助壁虎停留在墙壁或者天花板上的这种吸附力并没有什么特别之处，</w:t>
      </w:r>
      <w:r w:rsidR="007C3721">
        <w:rPr>
          <w:rFonts w:hint="eastAsia"/>
        </w:rPr>
        <w:t>它来源于分子之间的相互吸引，</w:t>
      </w:r>
      <w:r w:rsidR="00E67869">
        <w:rPr>
          <w:rFonts w:hint="eastAsia"/>
        </w:rPr>
        <w:t>几乎任意两个物体互相接触的时候都会存在</w:t>
      </w:r>
      <w:r w:rsidR="007C3721">
        <w:rPr>
          <w:rFonts w:hint="eastAsia"/>
        </w:rPr>
        <w:t>这种力</w:t>
      </w:r>
      <w:r w:rsidR="0095418E">
        <w:rPr>
          <w:rFonts w:hint="eastAsia"/>
        </w:rPr>
        <w:t>。</w:t>
      </w:r>
      <w:r w:rsidR="0095418E">
        <w:rPr>
          <w:rFonts w:hint="eastAsia"/>
        </w:rPr>
        <w:t>[1]</w:t>
      </w:r>
      <w:r w:rsidR="00E67869">
        <w:rPr>
          <w:rFonts w:hint="eastAsia"/>
        </w:rPr>
        <w:t>不过这种吸附力虽然普遍，大多数情况下却非常微弱，以至于我们几乎感觉不到它的存在。比如，当我们从餐桌上拿起一个茶杯的时候，我们并不会感觉到茶杯被牢牢地吸在餐桌上。</w:t>
      </w:r>
    </w:p>
    <w:p w:rsidR="005E0AB5" w:rsidRDefault="005E0AB5" w:rsidP="003D6A44">
      <w:pPr>
        <w:jc w:val="left"/>
      </w:pPr>
    </w:p>
    <w:p w:rsidR="00B24191" w:rsidRDefault="002B02BD" w:rsidP="002B02BD">
      <w:pPr>
        <w:jc w:val="left"/>
      </w:pPr>
      <w:r>
        <w:rPr>
          <w:rFonts w:hint="eastAsia"/>
        </w:rPr>
        <w:t>那么</w:t>
      </w:r>
      <w:r w:rsidR="00E67869">
        <w:rPr>
          <w:rFonts w:hint="eastAsia"/>
        </w:rPr>
        <w:t>，为什么这种</w:t>
      </w:r>
      <w:r w:rsidR="007C3721">
        <w:rPr>
          <w:rFonts w:hint="eastAsia"/>
        </w:rPr>
        <w:t>本应</w:t>
      </w:r>
      <w:r w:rsidR="00E67869">
        <w:rPr>
          <w:rFonts w:hint="eastAsia"/>
        </w:rPr>
        <w:t>非常微弱的吸附力会在壁虎身上变得非常强大呢</w:t>
      </w:r>
      <w:r w:rsidR="005E0AB5">
        <w:rPr>
          <w:rFonts w:hint="eastAsia"/>
        </w:rPr>
        <w:t>？</w:t>
      </w:r>
      <w:r w:rsidR="0095418E">
        <w:rPr>
          <w:rFonts w:hint="eastAsia"/>
        </w:rPr>
        <w:t>这个问题直到人们借助现代化的仪器观察</w:t>
      </w:r>
      <w:r w:rsidR="00B24191">
        <w:rPr>
          <w:rFonts w:hint="eastAsia"/>
        </w:rPr>
        <w:t>壁虎</w:t>
      </w:r>
      <w:r w:rsidR="0095418E">
        <w:rPr>
          <w:rFonts w:hint="eastAsia"/>
        </w:rPr>
        <w:t>的脚趾之后才得到解决。壁虎</w:t>
      </w:r>
      <w:r w:rsidR="00B24191">
        <w:rPr>
          <w:rFonts w:hint="eastAsia"/>
        </w:rPr>
        <w:t>有四</w:t>
      </w:r>
      <w:r>
        <w:rPr>
          <w:rFonts w:hint="eastAsia"/>
        </w:rPr>
        <w:t>只脚</w:t>
      </w:r>
      <w:r w:rsidR="00B24191">
        <w:rPr>
          <w:rFonts w:hint="eastAsia"/>
        </w:rPr>
        <w:t>，每条</w:t>
      </w:r>
      <w:r w:rsidR="0095418E">
        <w:rPr>
          <w:rFonts w:hint="eastAsia"/>
        </w:rPr>
        <w:t>脚</w:t>
      </w:r>
      <w:r w:rsidR="00B24191">
        <w:rPr>
          <w:rFonts w:hint="eastAsia"/>
        </w:rPr>
        <w:t>上有五个脚趾。如果我们仔细观察壁虎脚趾的背面，也就是与各种表面接触的那一面，我们可以发现，壁虎脚趾的皮肤并不是光滑的，相反，每个脚趾都包含大约</w:t>
      </w:r>
      <w:r w:rsidR="00B24191">
        <w:rPr>
          <w:rFonts w:hint="eastAsia"/>
        </w:rPr>
        <w:t>20</w:t>
      </w:r>
      <w:r w:rsidR="00B24191">
        <w:rPr>
          <w:rFonts w:hint="eastAsia"/>
        </w:rPr>
        <w:t>个</w:t>
      </w:r>
      <w:r w:rsidR="00A35714">
        <w:rPr>
          <w:rFonts w:hint="eastAsia"/>
        </w:rPr>
        <w:t>条带</w:t>
      </w:r>
      <w:r w:rsidR="00B24191">
        <w:rPr>
          <w:rFonts w:hint="eastAsia"/>
        </w:rPr>
        <w:t>状结构</w:t>
      </w:r>
      <w:r w:rsidR="001409D2">
        <w:rPr>
          <w:rFonts w:hint="eastAsia"/>
        </w:rPr>
        <w:t>(lamellae)</w:t>
      </w:r>
      <w:r>
        <w:rPr>
          <w:rFonts w:hint="eastAsia"/>
        </w:rPr>
        <w:t>，有点像一些汽车轮胎的花纹</w:t>
      </w:r>
      <w:r w:rsidR="00A35714">
        <w:rPr>
          <w:rFonts w:hint="eastAsia"/>
        </w:rPr>
        <w:t>。然而这并不是壁虎脚趾结构的全部。借助电子显微镜，我们可以发现，这些条带状结构都是又更为细小的结构组成的：每个条带都包含了数千根刚毛</w:t>
      </w:r>
      <w:r w:rsidR="00A35714">
        <w:rPr>
          <w:rFonts w:hint="eastAsia"/>
        </w:rPr>
        <w:t>(setae)</w:t>
      </w:r>
      <w:r w:rsidR="00A35714">
        <w:rPr>
          <w:rFonts w:hint="eastAsia"/>
        </w:rPr>
        <w:t>，每根刚毛长</w:t>
      </w:r>
      <w:r w:rsidR="009827AE">
        <w:rPr>
          <w:rFonts w:hint="eastAsia"/>
        </w:rPr>
        <w:t>100</w:t>
      </w:r>
      <w:r w:rsidR="009827AE">
        <w:rPr>
          <w:rFonts w:hint="eastAsia"/>
        </w:rPr>
        <w:t>多</w:t>
      </w:r>
      <w:r w:rsidR="00A35714">
        <w:rPr>
          <w:rFonts w:hint="eastAsia"/>
        </w:rPr>
        <w:t>微米</w:t>
      </w:r>
      <w:r w:rsidR="00F41C9B">
        <w:rPr>
          <w:rFonts w:hint="eastAsia"/>
        </w:rPr>
        <w:t>（一微米是一米的百万分之一）</w:t>
      </w:r>
      <w:r w:rsidR="00A35714">
        <w:rPr>
          <w:rFonts w:hint="eastAsia"/>
        </w:rPr>
        <w:t>，</w:t>
      </w:r>
      <w:r w:rsidR="009827AE">
        <w:rPr>
          <w:rFonts w:hint="eastAsia"/>
        </w:rPr>
        <w:t>直径</w:t>
      </w:r>
      <w:r w:rsidR="00A35714">
        <w:rPr>
          <w:rFonts w:hint="eastAsia"/>
        </w:rPr>
        <w:t>只有几微米。每根刚毛的末端又分化成</w:t>
      </w:r>
      <w:r w:rsidR="00A35714">
        <w:rPr>
          <w:rFonts w:hint="eastAsia"/>
        </w:rPr>
        <w:t>100</w:t>
      </w:r>
      <w:r w:rsidR="00A35714">
        <w:rPr>
          <w:rFonts w:hint="eastAsia"/>
        </w:rPr>
        <w:t>－</w:t>
      </w:r>
      <w:r w:rsidR="00A35714">
        <w:rPr>
          <w:rFonts w:hint="eastAsia"/>
        </w:rPr>
        <w:t>1000</w:t>
      </w:r>
      <w:r w:rsidR="00A35714">
        <w:rPr>
          <w:rFonts w:hint="eastAsia"/>
        </w:rPr>
        <w:t>根更为细小的结构，称为</w:t>
      </w:r>
      <w:r w:rsidR="007C3B32">
        <w:rPr>
          <w:rFonts w:hint="eastAsia"/>
        </w:rPr>
        <w:t>绒毛（</w:t>
      </w:r>
      <w:r w:rsidR="00A35714">
        <w:rPr>
          <w:rFonts w:hint="eastAsia"/>
        </w:rPr>
        <w:t>spatula</w:t>
      </w:r>
      <w:r w:rsidR="007C3B32">
        <w:rPr>
          <w:rFonts w:hint="eastAsia"/>
        </w:rPr>
        <w:t>）</w:t>
      </w:r>
      <w:r w:rsidR="00A35714">
        <w:rPr>
          <w:rFonts w:hint="eastAsia"/>
        </w:rPr>
        <w:t>。</w:t>
      </w:r>
      <w:r w:rsidR="00AF7B88">
        <w:rPr>
          <w:rFonts w:hint="eastAsia"/>
        </w:rPr>
        <w:t>这些</w:t>
      </w:r>
      <w:r w:rsidR="007C3B32">
        <w:rPr>
          <w:rFonts w:hint="eastAsia"/>
        </w:rPr>
        <w:t>绒毛</w:t>
      </w:r>
      <w:r w:rsidR="00FB54B2">
        <w:rPr>
          <w:rFonts w:hint="eastAsia"/>
        </w:rPr>
        <w:t>尺寸自然更小，</w:t>
      </w:r>
      <w:r w:rsidR="00AF7B88">
        <w:rPr>
          <w:rFonts w:hint="eastAsia"/>
        </w:rPr>
        <w:t>长度</w:t>
      </w:r>
      <w:r w:rsidR="00FB54B2">
        <w:rPr>
          <w:rFonts w:hint="eastAsia"/>
        </w:rPr>
        <w:t>和直径都只有几百纳米</w:t>
      </w:r>
      <w:r w:rsidR="00FB54B2">
        <w:rPr>
          <w:rFonts w:hint="eastAsia"/>
        </w:rPr>
        <w:t>(</w:t>
      </w:r>
      <w:r w:rsidR="00FB54B2">
        <w:rPr>
          <w:rFonts w:hint="eastAsia"/>
        </w:rPr>
        <w:t>一纳米是一微米的千分之一</w:t>
      </w:r>
      <w:r w:rsidR="00FB54B2">
        <w:rPr>
          <w:rFonts w:hint="eastAsia"/>
        </w:rPr>
        <w:t>)</w:t>
      </w:r>
      <w:r w:rsidR="00AF7B88">
        <w:rPr>
          <w:rFonts w:hint="eastAsia"/>
        </w:rPr>
        <w:t>。</w:t>
      </w:r>
      <w:r w:rsidR="00FB54B2">
        <w:rPr>
          <w:rFonts w:hint="eastAsia"/>
        </w:rPr>
        <w:t>绒毛</w:t>
      </w:r>
      <w:r w:rsidR="00AF7B88">
        <w:rPr>
          <w:rFonts w:hint="eastAsia"/>
        </w:rPr>
        <w:t>的末端</w:t>
      </w:r>
      <w:r w:rsidR="00FB54B2">
        <w:rPr>
          <w:rFonts w:hint="eastAsia"/>
        </w:rPr>
        <w:t>，也就是直接和表面接触的部分</w:t>
      </w:r>
      <w:r w:rsidR="00AF7B88">
        <w:rPr>
          <w:rFonts w:hint="eastAsia"/>
        </w:rPr>
        <w:t>，称为</w:t>
      </w:r>
      <w:r w:rsidR="007C3B32">
        <w:rPr>
          <w:rFonts w:hint="eastAsia"/>
        </w:rPr>
        <w:t>绒毛垫（</w:t>
      </w:r>
      <w:r w:rsidR="00AF7B88">
        <w:rPr>
          <w:rFonts w:hint="eastAsia"/>
        </w:rPr>
        <w:t>spatula pad</w:t>
      </w:r>
      <w:r w:rsidR="00FB54B2">
        <w:rPr>
          <w:rFonts w:hint="eastAsia"/>
        </w:rPr>
        <w:t>）</w:t>
      </w:r>
      <w:r w:rsidR="00876189">
        <w:rPr>
          <w:rFonts w:hint="eastAsia"/>
        </w:rPr>
        <w:t>[</w:t>
      </w:r>
      <w:r w:rsidR="00876189">
        <w:rPr>
          <w:rFonts w:hint="eastAsia"/>
        </w:rPr>
        <w:t>图</w:t>
      </w:r>
      <w:r w:rsidR="00876189">
        <w:rPr>
          <w:rFonts w:hint="eastAsia"/>
        </w:rPr>
        <w:t>1]</w:t>
      </w:r>
      <w:r w:rsidR="00AF7B88">
        <w:rPr>
          <w:rFonts w:hint="eastAsia"/>
        </w:rPr>
        <w:t>。</w:t>
      </w:r>
      <w:r w:rsidR="0095418E">
        <w:rPr>
          <w:rFonts w:hint="eastAsia"/>
        </w:rPr>
        <w:t>[2</w:t>
      </w:r>
      <w:r w:rsidR="00FB54B2">
        <w:rPr>
          <w:rFonts w:hint="eastAsia"/>
        </w:rPr>
        <w:t>,3</w:t>
      </w:r>
      <w:r w:rsidR="0095418E">
        <w:rPr>
          <w:rFonts w:hint="eastAsia"/>
        </w:rPr>
        <w:t>]</w:t>
      </w:r>
      <w:r w:rsidR="00AF7B88">
        <w:rPr>
          <w:rFonts w:hint="eastAsia"/>
        </w:rPr>
        <w:t>想不到吧，看上去</w:t>
      </w:r>
      <w:r w:rsidR="000C521E">
        <w:rPr>
          <w:rFonts w:hint="eastAsia"/>
        </w:rPr>
        <w:t>很平常的壁虎脚趾竟有着如此精细复杂的</w:t>
      </w:r>
      <w:r w:rsidR="00FF59B5">
        <w:rPr>
          <w:rFonts w:hint="eastAsia"/>
        </w:rPr>
        <w:t>微观</w:t>
      </w:r>
      <w:r w:rsidR="000C521E">
        <w:rPr>
          <w:rFonts w:hint="eastAsia"/>
        </w:rPr>
        <w:t>结构！</w:t>
      </w:r>
    </w:p>
    <w:p w:rsidR="00B937F2" w:rsidRDefault="00B937F2" w:rsidP="009827AE">
      <w:pPr>
        <w:jc w:val="center"/>
      </w:pPr>
      <w:r>
        <w:rPr>
          <w:noProof/>
        </w:rPr>
        <w:lastRenderedPageBreak/>
        <w:drawing>
          <wp:inline distT="0" distB="0" distL="0" distR="0">
            <wp:extent cx="4949370" cy="4491669"/>
            <wp:effectExtent l="19050" t="0" r="3630" b="0"/>
            <wp:docPr id="1" name="Picture 1" descr="C:\Users\pseweixinyu\Desktop\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eweixinyu\Desktop\Figure1.jpg"/>
                    <pic:cNvPicPr>
                      <a:picLocks noChangeAspect="1" noChangeArrowheads="1"/>
                    </pic:cNvPicPr>
                  </pic:nvPicPr>
                  <pic:blipFill>
                    <a:blip r:embed="rId4" cstate="print"/>
                    <a:srcRect/>
                    <a:stretch>
                      <a:fillRect/>
                    </a:stretch>
                  </pic:blipFill>
                  <pic:spPr bwMode="auto">
                    <a:xfrm>
                      <a:off x="0" y="0"/>
                      <a:ext cx="4948820" cy="4491170"/>
                    </a:xfrm>
                    <a:prstGeom prst="rect">
                      <a:avLst/>
                    </a:prstGeom>
                    <a:noFill/>
                    <a:ln w="9525">
                      <a:noFill/>
                      <a:miter lim="800000"/>
                      <a:headEnd/>
                      <a:tailEnd/>
                    </a:ln>
                  </pic:spPr>
                </pic:pic>
              </a:graphicData>
            </a:graphic>
          </wp:inline>
        </w:drawing>
      </w:r>
    </w:p>
    <w:p w:rsidR="000C521E" w:rsidRDefault="00DA099D" w:rsidP="0050652F">
      <w:pPr>
        <w:jc w:val="center"/>
      </w:pPr>
      <w:r>
        <w:rPr>
          <w:rFonts w:hint="eastAsia"/>
        </w:rPr>
        <w:t>图</w:t>
      </w:r>
      <w:r>
        <w:rPr>
          <w:rFonts w:hint="eastAsia"/>
        </w:rPr>
        <w:t xml:space="preserve">1 </w:t>
      </w:r>
      <w:r w:rsidR="00307866">
        <w:rPr>
          <w:rFonts w:hint="eastAsia"/>
        </w:rPr>
        <w:t>壁虎脚趾的不同尺度的结构（图</w:t>
      </w:r>
      <w:r w:rsidR="00307866">
        <w:rPr>
          <w:rFonts w:hint="eastAsia"/>
        </w:rPr>
        <w:t>C,D,E</w:t>
      </w:r>
      <w:r w:rsidR="00307866">
        <w:rPr>
          <w:rFonts w:hint="eastAsia"/>
        </w:rPr>
        <w:t>为电子显微镜照片）。引自文献</w:t>
      </w:r>
      <w:r w:rsidR="00307866">
        <w:rPr>
          <w:rFonts w:hint="eastAsia"/>
        </w:rPr>
        <w:t>[</w:t>
      </w:r>
      <w:r w:rsidR="0095418E">
        <w:rPr>
          <w:rFonts w:hint="eastAsia"/>
        </w:rPr>
        <w:t>2</w:t>
      </w:r>
      <w:r w:rsidR="00307866">
        <w:rPr>
          <w:rFonts w:hint="eastAsia"/>
        </w:rPr>
        <w:t>]</w:t>
      </w:r>
    </w:p>
    <w:p w:rsidR="00F41C9B" w:rsidRDefault="00F41C9B" w:rsidP="003D6A44">
      <w:pPr>
        <w:jc w:val="left"/>
      </w:pPr>
    </w:p>
    <w:p w:rsidR="000C521E" w:rsidRDefault="00F41C9B" w:rsidP="003D6A44">
      <w:pPr>
        <w:jc w:val="left"/>
      </w:pPr>
      <w:r>
        <w:rPr>
          <w:rFonts w:hint="eastAsia"/>
        </w:rPr>
        <w:t>那么</w:t>
      </w:r>
      <w:r w:rsidR="000C521E">
        <w:rPr>
          <w:rFonts w:hint="eastAsia"/>
        </w:rPr>
        <w:t>，</w:t>
      </w:r>
      <w:r w:rsidR="0007014F">
        <w:rPr>
          <w:rFonts w:hint="eastAsia"/>
        </w:rPr>
        <w:t>这些</w:t>
      </w:r>
      <w:r w:rsidR="007C3721">
        <w:rPr>
          <w:rFonts w:hint="eastAsia"/>
        </w:rPr>
        <w:t>微观</w:t>
      </w:r>
      <w:r w:rsidR="0007014F">
        <w:rPr>
          <w:rFonts w:hint="eastAsia"/>
        </w:rPr>
        <w:t>结构究竟起了什么样的作用呢</w:t>
      </w:r>
      <w:r w:rsidR="000C521E">
        <w:rPr>
          <w:rFonts w:hint="eastAsia"/>
        </w:rPr>
        <w:t>？</w:t>
      </w:r>
      <w:r w:rsidR="0007014F">
        <w:rPr>
          <w:rFonts w:hint="eastAsia"/>
        </w:rPr>
        <w:t>让我们来做一个</w:t>
      </w:r>
      <w:r w:rsidR="0095418E">
        <w:rPr>
          <w:rFonts w:hint="eastAsia"/>
        </w:rPr>
        <w:t>粗略的分析</w:t>
      </w:r>
      <w:r>
        <w:rPr>
          <w:rFonts w:hint="eastAsia"/>
        </w:rPr>
        <w:t>，有兴趣的朋友不妨跟着我一起动笔算一算。</w:t>
      </w:r>
      <w:r w:rsidR="00FA6CCA">
        <w:rPr>
          <w:rFonts w:hint="eastAsia"/>
        </w:rPr>
        <w:t>现在假设有</w:t>
      </w:r>
      <w:r w:rsidR="000C521E">
        <w:rPr>
          <w:rFonts w:hint="eastAsia"/>
        </w:rPr>
        <w:t>一个圆柱体，</w:t>
      </w:r>
      <w:r w:rsidR="00FA6CCA">
        <w:rPr>
          <w:rFonts w:hint="eastAsia"/>
        </w:rPr>
        <w:t>它</w:t>
      </w:r>
      <w:r w:rsidR="000C521E">
        <w:rPr>
          <w:rFonts w:hint="eastAsia"/>
        </w:rPr>
        <w:t>的末端是一个半径为</w:t>
      </w:r>
      <w:r w:rsidR="000C521E">
        <w:rPr>
          <w:rFonts w:hint="eastAsia"/>
        </w:rPr>
        <w:t>R</w:t>
      </w:r>
      <w:r w:rsidR="000C521E">
        <w:rPr>
          <w:rFonts w:hint="eastAsia"/>
        </w:rPr>
        <w:t>的半球</w:t>
      </w:r>
      <w:r w:rsidR="00FA6CCA">
        <w:rPr>
          <w:rFonts w:hint="eastAsia"/>
        </w:rPr>
        <w:t>（图</w:t>
      </w:r>
      <w:r w:rsidR="00FA6CCA">
        <w:rPr>
          <w:rFonts w:hint="eastAsia"/>
        </w:rPr>
        <w:t>2</w:t>
      </w:r>
      <w:r w:rsidR="00FA6CCA">
        <w:rPr>
          <w:rFonts w:hint="eastAsia"/>
        </w:rPr>
        <w:t>）</w:t>
      </w:r>
      <w:r w:rsidR="000C521E">
        <w:rPr>
          <w:rFonts w:hint="eastAsia"/>
        </w:rPr>
        <w:t>。当这样一个圆柱体</w:t>
      </w:r>
      <w:r w:rsidR="00FA6CCA">
        <w:rPr>
          <w:rFonts w:hint="eastAsia"/>
        </w:rPr>
        <w:t>的末端</w:t>
      </w:r>
      <w:r w:rsidR="000C521E">
        <w:rPr>
          <w:rFonts w:hint="eastAsia"/>
        </w:rPr>
        <w:t>接触</w:t>
      </w:r>
      <w:r w:rsidR="00B27723">
        <w:rPr>
          <w:rFonts w:hint="eastAsia"/>
        </w:rPr>
        <w:t>到一个表面上的时候</w:t>
      </w:r>
      <w:r w:rsidR="000C521E">
        <w:rPr>
          <w:rFonts w:hint="eastAsia"/>
        </w:rPr>
        <w:t>，</w:t>
      </w:r>
      <w:r w:rsidR="00F906B2">
        <w:rPr>
          <w:rFonts w:hint="eastAsia"/>
        </w:rPr>
        <w:t>它们之间的吸附力</w:t>
      </w:r>
      <w:r>
        <w:rPr>
          <w:rFonts w:hint="eastAsia"/>
        </w:rPr>
        <w:t>有多大，</w:t>
      </w:r>
      <w:r w:rsidR="00F906B2">
        <w:rPr>
          <w:rFonts w:hint="eastAsia"/>
        </w:rPr>
        <w:t>也就是</w:t>
      </w:r>
      <w:r>
        <w:rPr>
          <w:rFonts w:hint="eastAsia"/>
        </w:rPr>
        <w:t>说</w:t>
      </w:r>
      <w:r w:rsidR="000C521E">
        <w:rPr>
          <w:rFonts w:hint="eastAsia"/>
        </w:rPr>
        <w:t>需要多大的力才能把</w:t>
      </w:r>
      <w:r w:rsidR="00F906B2">
        <w:rPr>
          <w:rFonts w:hint="eastAsia"/>
        </w:rPr>
        <w:t>它们</w:t>
      </w:r>
      <w:r w:rsidR="000C521E">
        <w:rPr>
          <w:rFonts w:hint="eastAsia"/>
        </w:rPr>
        <w:t>分开呢？材料学家告诉我们，这个力的大小是：</w:t>
      </w:r>
    </w:p>
    <w:p w:rsidR="000C521E" w:rsidRDefault="000C521E" w:rsidP="000C521E">
      <w:pPr>
        <w:jc w:val="center"/>
        <w:rPr>
          <w:rFonts w:ascii="Times New Roman" w:hAnsi="Times New Roman" w:cs="Times New Roman"/>
        </w:rPr>
      </w:pPr>
      <w:r w:rsidRPr="00F906B2">
        <w:rPr>
          <w:rFonts w:ascii="Times New Roman" w:hAnsi="Times New Roman" w:cs="Times New Roman"/>
        </w:rPr>
        <w:t>F</w:t>
      </w:r>
      <w:r>
        <w:rPr>
          <w:rFonts w:hint="eastAsia"/>
        </w:rPr>
        <w:t>=1.5</w:t>
      </w:r>
      <w:r>
        <w:rPr>
          <w:rFonts w:ascii="Times New Roman" w:hAnsi="Times New Roman" w:cs="Times New Roman"/>
        </w:rPr>
        <w:t>π</w:t>
      </w:r>
      <w:r>
        <w:rPr>
          <w:rFonts w:ascii="Times New Roman" w:hAnsi="Times New Roman" w:cs="Times New Roman" w:hint="eastAsia"/>
        </w:rPr>
        <w:t>R</w:t>
      </w:r>
      <w:r>
        <w:rPr>
          <w:rFonts w:ascii="Times New Roman" w:hAnsi="Times New Roman" w:cs="Times New Roman"/>
        </w:rPr>
        <w:t>γ</w:t>
      </w:r>
    </w:p>
    <w:p w:rsidR="000C521E" w:rsidRDefault="000C521E" w:rsidP="000C521E">
      <w:pPr>
        <w:jc w:val="left"/>
        <w:rPr>
          <w:rFonts w:ascii="Times New Roman" w:hAnsi="Times New Roman" w:cs="Times New Roman"/>
        </w:rPr>
      </w:pPr>
      <w:r>
        <w:rPr>
          <w:rFonts w:ascii="Times New Roman" w:hAnsi="Times New Roman" w:cs="Times New Roman" w:hint="eastAsia"/>
        </w:rPr>
        <w:t>这个公式中的</w:t>
      </w:r>
      <w:r>
        <w:rPr>
          <w:rFonts w:ascii="Times New Roman" w:hAnsi="Times New Roman" w:cs="Times New Roman"/>
        </w:rPr>
        <w:t>γ</w:t>
      </w:r>
      <w:r>
        <w:rPr>
          <w:rFonts w:ascii="Times New Roman" w:hAnsi="Times New Roman" w:cs="Times New Roman" w:hint="eastAsia"/>
        </w:rPr>
        <w:t>是单位面积上的吸附能，我们可以把它简单看作一个常数。这个公式告诉我们，</w:t>
      </w:r>
      <w:r w:rsidR="00F41C9B">
        <w:rPr>
          <w:rFonts w:ascii="Times New Roman" w:hAnsi="Times New Roman" w:cs="Times New Roman" w:hint="eastAsia"/>
        </w:rPr>
        <w:t>圆柱体与平面之间的吸附力</w:t>
      </w:r>
      <w:r w:rsidR="004C5FE8">
        <w:rPr>
          <w:rFonts w:ascii="Times New Roman" w:hAnsi="Times New Roman" w:cs="Times New Roman" w:hint="eastAsia"/>
        </w:rPr>
        <w:t>与这个圆柱体末端</w:t>
      </w:r>
      <w:r w:rsidR="0050652F">
        <w:rPr>
          <w:rFonts w:ascii="Times New Roman" w:hAnsi="Times New Roman" w:cs="Times New Roman" w:hint="eastAsia"/>
        </w:rPr>
        <w:t>球面的</w:t>
      </w:r>
      <w:r w:rsidR="004C5FE8">
        <w:rPr>
          <w:rFonts w:ascii="Times New Roman" w:hAnsi="Times New Roman" w:cs="Times New Roman" w:hint="eastAsia"/>
        </w:rPr>
        <w:t>半径而不是截面积</w:t>
      </w:r>
      <w:r w:rsidR="00F41C9B">
        <w:rPr>
          <w:rFonts w:ascii="Times New Roman" w:hAnsi="Times New Roman" w:cs="Times New Roman" w:hint="eastAsia"/>
        </w:rPr>
        <w:t>成正比</w:t>
      </w:r>
      <w:r w:rsidR="004C5FE8">
        <w:rPr>
          <w:rFonts w:ascii="Times New Roman" w:hAnsi="Times New Roman" w:cs="Times New Roman" w:hint="eastAsia"/>
        </w:rPr>
        <w:t>。</w:t>
      </w:r>
      <w:r w:rsidR="00F41C9B">
        <w:rPr>
          <w:rFonts w:ascii="Times New Roman" w:hAnsi="Times New Roman" w:cs="Times New Roman" w:hint="eastAsia"/>
        </w:rPr>
        <w:t>请大家牢记这一点</w:t>
      </w:r>
      <w:r w:rsidR="004C5FE8">
        <w:rPr>
          <w:rFonts w:ascii="Times New Roman" w:hAnsi="Times New Roman" w:cs="Times New Roman" w:hint="eastAsia"/>
        </w:rPr>
        <w:t>，我们很快就会发现它的神奇之处。</w:t>
      </w:r>
    </w:p>
    <w:p w:rsidR="004C5FE8" w:rsidRDefault="004C5FE8" w:rsidP="000C521E">
      <w:pPr>
        <w:jc w:val="left"/>
        <w:rPr>
          <w:rFonts w:ascii="Times New Roman" w:hAnsi="Times New Roman" w:cs="Times New Roman"/>
        </w:rPr>
      </w:pPr>
    </w:p>
    <w:p w:rsidR="004C5FE8" w:rsidRDefault="004C5FE8" w:rsidP="000C521E">
      <w:pPr>
        <w:jc w:val="left"/>
      </w:pPr>
      <w:r w:rsidRPr="007F3D7B">
        <w:rPr>
          <w:rFonts w:ascii="Times New Roman" w:cs="Times New Roman"/>
        </w:rPr>
        <w:t>现在我们把这个大的圆柱体分成</w:t>
      </w:r>
      <w:r w:rsidRPr="007F3D7B">
        <w:rPr>
          <w:rFonts w:ascii="Times New Roman" w:hAnsi="Times New Roman" w:cs="Times New Roman"/>
        </w:rPr>
        <w:t>n</w:t>
      </w:r>
      <w:r w:rsidRPr="007F3D7B">
        <w:rPr>
          <w:rFonts w:ascii="Times New Roman" w:cs="Times New Roman"/>
        </w:rPr>
        <w:t>个小的圆柱体，每个小的圆柱体的末端也是一个半球，半径是</w:t>
      </w:r>
      <w:r w:rsidRPr="007F3D7B">
        <w:rPr>
          <w:rFonts w:ascii="Times New Roman" w:hAnsi="Times New Roman" w:cs="Times New Roman"/>
        </w:rPr>
        <w:t>r</w:t>
      </w:r>
      <w:r w:rsidR="0050652F">
        <w:rPr>
          <w:rFonts w:ascii="Times New Roman" w:hAnsi="Times New Roman" w:cs="Times New Roman" w:hint="eastAsia"/>
        </w:rPr>
        <w:t>（图</w:t>
      </w:r>
      <w:r w:rsidR="0050652F">
        <w:rPr>
          <w:rFonts w:ascii="Times New Roman" w:hAnsi="Times New Roman" w:cs="Times New Roman" w:hint="eastAsia"/>
        </w:rPr>
        <w:t>2</w:t>
      </w:r>
      <w:r w:rsidR="0050652F">
        <w:rPr>
          <w:rFonts w:ascii="Times New Roman" w:hAnsi="Times New Roman" w:cs="Times New Roman" w:hint="eastAsia"/>
        </w:rPr>
        <w:t>）</w:t>
      </w:r>
      <w:r w:rsidRPr="007F3D7B">
        <w:rPr>
          <w:rFonts w:ascii="Times New Roman" w:cs="Times New Roman"/>
        </w:rPr>
        <w:t>。如果</w:t>
      </w:r>
      <w:r w:rsidRPr="007F3D7B">
        <w:rPr>
          <w:rFonts w:ascii="Times New Roman" w:hAnsi="Times New Roman" w:cs="Times New Roman"/>
        </w:rPr>
        <w:t>n</w:t>
      </w:r>
      <w:r>
        <w:rPr>
          <w:rFonts w:hint="eastAsia"/>
        </w:rPr>
        <w:t>是个很大的数目，我们可以认为这些小的圆柱体之间几乎没有空隙，</w:t>
      </w:r>
      <w:r w:rsidR="007D19EB">
        <w:rPr>
          <w:rFonts w:hint="eastAsia"/>
        </w:rPr>
        <w:t>这样的话，</w:t>
      </w:r>
      <w:r>
        <w:rPr>
          <w:rFonts w:hint="eastAsia"/>
        </w:rPr>
        <w:t>这些小的圆柱体的截面积之和应该等于原先的大圆柱体的截面积：</w:t>
      </w:r>
    </w:p>
    <w:p w:rsidR="004C5FE8" w:rsidRDefault="004C5FE8" w:rsidP="004C5FE8">
      <w:pPr>
        <w:jc w:val="center"/>
        <w:rPr>
          <w:rFonts w:ascii="Times New Roman" w:hAnsi="Times New Roman" w:cs="Times New Roman"/>
          <w:vertAlign w:val="superscript"/>
        </w:rPr>
      </w:pPr>
      <w:r>
        <w:rPr>
          <w:rFonts w:hint="eastAsia"/>
        </w:rPr>
        <w:t>n</w:t>
      </w:r>
      <w:r>
        <w:rPr>
          <w:rFonts w:ascii="Times New Roman" w:hAnsi="Times New Roman" w:cs="Times New Roman"/>
        </w:rPr>
        <w:t>π</w:t>
      </w:r>
      <w:r>
        <w:rPr>
          <w:rFonts w:ascii="Times New Roman" w:hAnsi="Times New Roman" w:cs="Times New Roman" w:hint="eastAsia"/>
        </w:rPr>
        <w:t>r</w:t>
      </w:r>
      <w:r w:rsidRPr="004C5FE8">
        <w:rPr>
          <w:rFonts w:ascii="Times New Roman" w:hAnsi="Times New Roman" w:cs="Times New Roman" w:hint="eastAsia"/>
          <w:vertAlign w:val="superscript"/>
        </w:rPr>
        <w:t>2</w:t>
      </w:r>
      <w:r>
        <w:rPr>
          <w:rFonts w:ascii="Times New Roman" w:hAnsi="Times New Roman" w:cs="Times New Roman" w:hint="eastAsia"/>
        </w:rPr>
        <w:t>=</w:t>
      </w:r>
      <w:r>
        <w:rPr>
          <w:rFonts w:ascii="Times New Roman" w:hAnsi="Times New Roman" w:cs="Times New Roman"/>
        </w:rPr>
        <w:t>π</w:t>
      </w:r>
      <w:r>
        <w:rPr>
          <w:rFonts w:ascii="Times New Roman" w:hAnsi="Times New Roman" w:cs="Times New Roman" w:hint="eastAsia"/>
        </w:rPr>
        <w:t>R</w:t>
      </w:r>
      <w:r>
        <w:rPr>
          <w:rFonts w:ascii="Times New Roman" w:hAnsi="Times New Roman" w:cs="Times New Roman" w:hint="eastAsia"/>
          <w:vertAlign w:val="superscript"/>
        </w:rPr>
        <w:t>2</w:t>
      </w:r>
    </w:p>
    <w:p w:rsidR="004C5FE8" w:rsidRDefault="004C5FE8" w:rsidP="004C5FE8">
      <w:pPr>
        <w:jc w:val="left"/>
        <w:rPr>
          <w:rFonts w:ascii="Times New Roman" w:hAnsi="Times New Roman" w:cs="Times New Roman"/>
        </w:rPr>
      </w:pPr>
      <w:r>
        <w:rPr>
          <w:rFonts w:ascii="Times New Roman" w:hAnsi="Times New Roman" w:cs="Times New Roman" w:hint="eastAsia"/>
        </w:rPr>
        <w:t>所以每个小圆柱体的末端半径是：</w:t>
      </w:r>
    </w:p>
    <w:p w:rsidR="004C5FE8" w:rsidRDefault="004C5FE8" w:rsidP="004C5FE8">
      <w:pPr>
        <w:jc w:val="center"/>
        <w:rPr>
          <w:rFonts w:ascii="Times New Roman" w:hAnsi="Times New Roman" w:cs="Times New Roman"/>
          <w:vertAlign w:val="superscript"/>
        </w:rPr>
      </w:pPr>
      <w:r>
        <w:rPr>
          <w:rFonts w:ascii="Times New Roman" w:hAnsi="Times New Roman" w:cs="Times New Roman" w:hint="eastAsia"/>
        </w:rPr>
        <w:t>r=R/n</w:t>
      </w:r>
      <w:r w:rsidRPr="004C5FE8">
        <w:rPr>
          <w:rFonts w:ascii="Times New Roman" w:hAnsi="Times New Roman" w:cs="Times New Roman" w:hint="eastAsia"/>
          <w:vertAlign w:val="superscript"/>
        </w:rPr>
        <w:t>1/2</w:t>
      </w:r>
    </w:p>
    <w:p w:rsidR="004C5FE8" w:rsidRDefault="004C5FE8" w:rsidP="004C5FE8">
      <w:pPr>
        <w:jc w:val="left"/>
        <w:rPr>
          <w:rFonts w:ascii="Times New Roman" w:hAnsi="Times New Roman" w:cs="Times New Roman"/>
        </w:rPr>
      </w:pPr>
      <w:r>
        <w:rPr>
          <w:rFonts w:ascii="Times New Roman" w:hAnsi="Times New Roman" w:cs="Times New Roman" w:hint="eastAsia"/>
        </w:rPr>
        <w:t>每个小的圆柱体都会和表面发生作用，所以这种情况下</w:t>
      </w:r>
      <w:r w:rsidR="00F41C9B">
        <w:rPr>
          <w:rFonts w:ascii="Times New Roman" w:hAnsi="Times New Roman" w:cs="Times New Roman" w:hint="eastAsia"/>
        </w:rPr>
        <w:t>的吸附力是</w:t>
      </w:r>
      <w:r w:rsidR="00F41C9B">
        <w:rPr>
          <w:rFonts w:ascii="Times New Roman" w:hAnsi="Times New Roman" w:cs="Times New Roman" w:hint="eastAsia"/>
        </w:rPr>
        <w:t>n</w:t>
      </w:r>
      <w:r w:rsidR="00F41C9B">
        <w:rPr>
          <w:rFonts w:ascii="Times New Roman" w:hAnsi="Times New Roman" w:cs="Times New Roman" w:hint="eastAsia"/>
        </w:rPr>
        <w:t>个小圆柱体单独产生的吸附力的总和</w:t>
      </w:r>
      <w:r>
        <w:rPr>
          <w:rFonts w:ascii="Times New Roman" w:hAnsi="Times New Roman" w:cs="Times New Roman" w:hint="eastAsia"/>
        </w:rPr>
        <w:t>：</w:t>
      </w:r>
    </w:p>
    <w:p w:rsidR="004C5FE8" w:rsidRDefault="004C5FE8" w:rsidP="004C5FE8">
      <w:pPr>
        <w:jc w:val="center"/>
        <w:rPr>
          <w:rFonts w:ascii="Times New Roman" w:hAnsi="Times New Roman" w:cs="Times New Roman"/>
        </w:rPr>
      </w:pPr>
      <w:r>
        <w:rPr>
          <w:rFonts w:ascii="Times New Roman" w:hAnsi="Times New Roman" w:cs="Times New Roman" w:hint="eastAsia"/>
        </w:rPr>
        <w:t>F=</w:t>
      </w:r>
      <w:proofErr w:type="gramStart"/>
      <w:r>
        <w:rPr>
          <w:rFonts w:ascii="Times New Roman" w:hAnsi="Times New Roman" w:cs="Times New Roman" w:hint="eastAsia"/>
        </w:rPr>
        <w:t>n(</w:t>
      </w:r>
      <w:proofErr w:type="gramEnd"/>
      <w:r w:rsidRPr="007F3D7B">
        <w:rPr>
          <w:rFonts w:ascii="Times New Roman" w:hAnsi="Times New Roman" w:cs="Times New Roman"/>
        </w:rPr>
        <w:t>1.5</w:t>
      </w:r>
      <w:r>
        <w:rPr>
          <w:rFonts w:ascii="Times New Roman" w:hAnsi="Times New Roman" w:cs="Times New Roman"/>
        </w:rPr>
        <w:t>π</w:t>
      </w:r>
      <w:r>
        <w:rPr>
          <w:rFonts w:ascii="Times New Roman" w:hAnsi="Times New Roman" w:cs="Times New Roman" w:hint="eastAsia"/>
        </w:rPr>
        <w:t>r</w:t>
      </w:r>
      <w:r>
        <w:rPr>
          <w:rFonts w:ascii="Times New Roman" w:hAnsi="Times New Roman" w:cs="Times New Roman"/>
        </w:rPr>
        <w:t>γ</w:t>
      </w:r>
      <w:r>
        <w:rPr>
          <w:rFonts w:ascii="Times New Roman" w:hAnsi="Times New Roman" w:cs="Times New Roman" w:hint="eastAsia"/>
        </w:rPr>
        <w:t>)=n(1.5</w:t>
      </w:r>
      <w:r>
        <w:rPr>
          <w:rFonts w:ascii="Times New Roman" w:hAnsi="Times New Roman" w:cs="Times New Roman"/>
        </w:rPr>
        <w:t>π</w:t>
      </w:r>
      <w:r w:rsidR="00E874EF">
        <w:rPr>
          <w:rFonts w:ascii="Times New Roman" w:hAnsi="Times New Roman" w:cs="Times New Roman" w:hint="eastAsia"/>
        </w:rPr>
        <w:t>R</w:t>
      </w:r>
      <w:r>
        <w:rPr>
          <w:rFonts w:ascii="Times New Roman" w:hAnsi="Times New Roman" w:cs="Times New Roman"/>
        </w:rPr>
        <w:t>γ</w:t>
      </w:r>
      <w:r>
        <w:rPr>
          <w:rFonts w:ascii="Times New Roman" w:hAnsi="Times New Roman" w:cs="Times New Roman" w:hint="eastAsia"/>
        </w:rPr>
        <w:t>/</w:t>
      </w:r>
      <w:r w:rsidRPr="004C5FE8">
        <w:rPr>
          <w:rFonts w:ascii="Times New Roman" w:hAnsi="Times New Roman" w:cs="Times New Roman" w:hint="eastAsia"/>
        </w:rPr>
        <w:t xml:space="preserve"> </w:t>
      </w:r>
      <w:r>
        <w:rPr>
          <w:rFonts w:ascii="Times New Roman" w:hAnsi="Times New Roman" w:cs="Times New Roman" w:hint="eastAsia"/>
        </w:rPr>
        <w:t>n</w:t>
      </w:r>
      <w:r w:rsidRPr="004C5FE8">
        <w:rPr>
          <w:rFonts w:ascii="Times New Roman" w:hAnsi="Times New Roman" w:cs="Times New Roman" w:hint="eastAsia"/>
          <w:vertAlign w:val="superscript"/>
        </w:rPr>
        <w:t>1/2</w:t>
      </w:r>
      <w:r>
        <w:rPr>
          <w:rFonts w:ascii="Times New Roman" w:hAnsi="Times New Roman" w:cs="Times New Roman" w:hint="eastAsia"/>
        </w:rPr>
        <w:t>)=</w:t>
      </w:r>
      <w:r w:rsidRPr="004C5FE8">
        <w:rPr>
          <w:rFonts w:ascii="Times New Roman" w:hAnsi="Times New Roman" w:cs="Times New Roman" w:hint="eastAsia"/>
        </w:rPr>
        <w:t xml:space="preserve"> </w:t>
      </w:r>
      <w:r w:rsidR="00FA6CCA">
        <w:rPr>
          <w:rFonts w:ascii="Times New Roman" w:hAnsi="Times New Roman" w:cs="Times New Roman" w:hint="eastAsia"/>
        </w:rPr>
        <w:t>1.5</w:t>
      </w:r>
      <w:r>
        <w:rPr>
          <w:rFonts w:ascii="Times New Roman" w:hAnsi="Times New Roman" w:cs="Times New Roman" w:hint="eastAsia"/>
        </w:rPr>
        <w:t>n</w:t>
      </w:r>
      <w:r w:rsidRPr="004C5FE8">
        <w:rPr>
          <w:rFonts w:ascii="Times New Roman" w:hAnsi="Times New Roman" w:cs="Times New Roman" w:hint="eastAsia"/>
          <w:vertAlign w:val="superscript"/>
        </w:rPr>
        <w:t>1/2</w:t>
      </w:r>
      <w:r>
        <w:rPr>
          <w:rFonts w:ascii="Times New Roman" w:hAnsi="Times New Roman" w:cs="Times New Roman"/>
        </w:rPr>
        <w:t>π</w:t>
      </w:r>
      <w:r>
        <w:rPr>
          <w:rFonts w:ascii="Times New Roman" w:hAnsi="Times New Roman" w:cs="Times New Roman" w:hint="eastAsia"/>
        </w:rPr>
        <w:t>R</w:t>
      </w:r>
      <w:r>
        <w:rPr>
          <w:rFonts w:ascii="Times New Roman" w:hAnsi="Times New Roman" w:cs="Times New Roman"/>
        </w:rPr>
        <w:t>γ</w:t>
      </w:r>
    </w:p>
    <w:p w:rsidR="0037508F" w:rsidRDefault="003338F1" w:rsidP="004C5FE8">
      <w:pPr>
        <w:jc w:val="center"/>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51" editas="canvas" style="width:418.1pt;height:163.1pt;mso-position-horizontal-relative:char;mso-position-vertical-relative:line" coordorigin="2359,-412" coordsize="7249,28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359;top:-412;width:7249;height:2827" o:preferrelative="f">
              <v:fill o:detectmouseclick="t"/>
              <v:path o:extrusionok="t" o:connecttype="none"/>
              <o:lock v:ext="edit" text="t"/>
            </v:shape>
            <v:shape id="_x0000_s1053" type="#_x0000_t75" style="position:absolute;left:3511;top:-105;width:4944;height:2213">
              <v:imagedata r:id="rId5" o:title=""/>
            </v:shape>
            <w10:wrap type="none"/>
            <w10:anchorlock/>
          </v:group>
        </w:pict>
      </w:r>
      <w:bookmarkStart w:id="0" w:name="_GoBack"/>
      <w:bookmarkEnd w:id="0"/>
    </w:p>
    <w:p w:rsidR="0050652F" w:rsidRDefault="0050652F" w:rsidP="004C5FE8">
      <w:pPr>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2 </w:t>
      </w:r>
      <w:r>
        <w:rPr>
          <w:rFonts w:ascii="Times New Roman" w:hAnsi="Times New Roman" w:cs="Times New Roman" w:hint="eastAsia"/>
        </w:rPr>
        <w:t>与表面发生接触的两种不同的几何体。左：</w:t>
      </w:r>
      <w:r w:rsidR="0053204C">
        <w:rPr>
          <w:rFonts w:ascii="Times New Roman" w:hAnsi="Times New Roman" w:cs="Times New Roman" w:hint="eastAsia"/>
        </w:rPr>
        <w:t>单独的一个圆柱体。右：该圆柱体被分成</w:t>
      </w:r>
      <w:r w:rsidR="0053204C">
        <w:rPr>
          <w:rFonts w:ascii="Times New Roman" w:hAnsi="Times New Roman" w:cs="Times New Roman" w:hint="eastAsia"/>
        </w:rPr>
        <w:t>n</w:t>
      </w:r>
      <w:r w:rsidR="0053204C">
        <w:rPr>
          <w:rFonts w:ascii="Times New Roman" w:hAnsi="Times New Roman" w:cs="Times New Roman" w:hint="eastAsia"/>
        </w:rPr>
        <w:t>个小的圆柱体。</w:t>
      </w:r>
    </w:p>
    <w:p w:rsidR="0053204C" w:rsidRPr="0053204C" w:rsidRDefault="0053204C" w:rsidP="004C5FE8">
      <w:pPr>
        <w:jc w:val="center"/>
        <w:rPr>
          <w:rFonts w:ascii="Times New Roman" w:hAnsi="Times New Roman" w:cs="Times New Roman"/>
        </w:rPr>
      </w:pPr>
    </w:p>
    <w:p w:rsidR="00E874EF" w:rsidRDefault="00E874EF" w:rsidP="00E874EF">
      <w:pPr>
        <w:jc w:val="left"/>
        <w:rPr>
          <w:rFonts w:ascii="Times New Roman" w:hAnsi="Times New Roman" w:cs="Times New Roman"/>
        </w:rPr>
      </w:pPr>
      <w:r>
        <w:rPr>
          <w:rFonts w:ascii="Times New Roman" w:hAnsi="Times New Roman" w:cs="Times New Roman" w:hint="eastAsia"/>
        </w:rPr>
        <w:t>看到了吗，</w:t>
      </w:r>
      <w:r w:rsidR="001A149C">
        <w:rPr>
          <w:rFonts w:ascii="Times New Roman" w:hAnsi="Times New Roman" w:cs="Times New Roman" w:hint="eastAsia"/>
        </w:rPr>
        <w:t>如果我们把一个大的圆柱体分成</w:t>
      </w:r>
      <w:r w:rsidR="001A149C">
        <w:rPr>
          <w:rFonts w:ascii="Times New Roman" w:hAnsi="Times New Roman" w:cs="Times New Roman" w:hint="eastAsia"/>
        </w:rPr>
        <w:t>100</w:t>
      </w:r>
      <w:r w:rsidR="001A149C">
        <w:rPr>
          <w:rFonts w:ascii="Times New Roman" w:hAnsi="Times New Roman" w:cs="Times New Roman" w:hint="eastAsia"/>
        </w:rPr>
        <w:t>个小的圆柱体的时候，</w:t>
      </w:r>
      <w:r w:rsidR="007D19EB">
        <w:rPr>
          <w:rFonts w:ascii="Times New Roman" w:hAnsi="Times New Roman" w:cs="Times New Roman" w:hint="eastAsia"/>
        </w:rPr>
        <w:t>那么我们</w:t>
      </w:r>
      <w:r w:rsidR="00F41C9B">
        <w:rPr>
          <w:rFonts w:ascii="Times New Roman" w:hAnsi="Times New Roman" w:cs="Times New Roman" w:hint="eastAsia"/>
        </w:rPr>
        <w:t>可以得到的吸附力是原先的</w:t>
      </w:r>
      <w:r w:rsidR="00F41C9B">
        <w:rPr>
          <w:rFonts w:ascii="Times New Roman" w:hAnsi="Times New Roman" w:cs="Times New Roman" w:hint="eastAsia"/>
        </w:rPr>
        <w:t>10</w:t>
      </w:r>
      <w:r w:rsidR="00F41C9B">
        <w:rPr>
          <w:rFonts w:ascii="Times New Roman" w:hAnsi="Times New Roman" w:cs="Times New Roman" w:hint="eastAsia"/>
        </w:rPr>
        <w:t>倍</w:t>
      </w:r>
      <w:r w:rsidR="007D19EB">
        <w:rPr>
          <w:rFonts w:ascii="Times New Roman" w:hAnsi="Times New Roman" w:cs="Times New Roman" w:hint="eastAsia"/>
        </w:rPr>
        <w:t>。虽然这只是一个</w:t>
      </w:r>
      <w:r w:rsidR="0050652F">
        <w:rPr>
          <w:rFonts w:ascii="Times New Roman" w:hAnsi="Times New Roman" w:cs="Times New Roman" w:hint="eastAsia"/>
        </w:rPr>
        <w:t>非常</w:t>
      </w:r>
      <w:r w:rsidR="007D19EB">
        <w:rPr>
          <w:rFonts w:ascii="Times New Roman" w:hAnsi="Times New Roman" w:cs="Times New Roman" w:hint="eastAsia"/>
        </w:rPr>
        <w:t>粗略的估算，却非常</w:t>
      </w:r>
      <w:r w:rsidR="0050652F">
        <w:rPr>
          <w:rFonts w:ascii="Times New Roman" w:hAnsi="Times New Roman" w:cs="Times New Roman" w:hint="eastAsia"/>
        </w:rPr>
        <w:t>直观</w:t>
      </w:r>
      <w:r w:rsidR="007D19EB">
        <w:rPr>
          <w:rFonts w:ascii="Times New Roman" w:hAnsi="Times New Roman" w:cs="Times New Roman" w:hint="eastAsia"/>
        </w:rPr>
        <w:t>地告诉我们，一个物体与其他表面</w:t>
      </w:r>
      <w:r w:rsidR="00C27F14">
        <w:rPr>
          <w:rFonts w:ascii="Times New Roman" w:hAnsi="Times New Roman" w:cs="Times New Roman" w:hint="eastAsia"/>
        </w:rPr>
        <w:t>之间</w:t>
      </w:r>
      <w:r w:rsidR="007D19EB">
        <w:rPr>
          <w:rFonts w:ascii="Times New Roman" w:hAnsi="Times New Roman" w:cs="Times New Roman" w:hint="eastAsia"/>
        </w:rPr>
        <w:t>的吸附能力可以通过</w:t>
      </w:r>
      <w:r w:rsidR="00C27F14">
        <w:rPr>
          <w:rFonts w:ascii="Times New Roman" w:hAnsi="Times New Roman" w:cs="Times New Roman" w:hint="eastAsia"/>
        </w:rPr>
        <w:t>在这个物体的表面产生</w:t>
      </w:r>
      <w:r w:rsidR="0050652F">
        <w:rPr>
          <w:rFonts w:ascii="Times New Roman" w:hAnsi="Times New Roman" w:cs="Times New Roman" w:hint="eastAsia"/>
        </w:rPr>
        <w:t>微观</w:t>
      </w:r>
      <w:r w:rsidR="007D19EB">
        <w:rPr>
          <w:rFonts w:ascii="Times New Roman" w:hAnsi="Times New Roman" w:cs="Times New Roman" w:hint="eastAsia"/>
        </w:rPr>
        <w:t>结构来大大增强</w:t>
      </w:r>
      <w:r w:rsidR="0050652F">
        <w:rPr>
          <w:rFonts w:ascii="Times New Roman" w:hAnsi="Times New Roman" w:cs="Times New Roman" w:hint="eastAsia"/>
        </w:rPr>
        <w:t>，而壁虎和其他许多动物也是这样做的</w:t>
      </w:r>
      <w:r w:rsidR="007D19EB">
        <w:rPr>
          <w:rFonts w:ascii="Times New Roman" w:hAnsi="Times New Roman" w:cs="Times New Roman" w:hint="eastAsia"/>
        </w:rPr>
        <w:t>。</w:t>
      </w:r>
      <w:r w:rsidR="009438A8">
        <w:rPr>
          <w:rFonts w:ascii="Times New Roman" w:hAnsi="Times New Roman" w:cs="Times New Roman" w:hint="eastAsia"/>
        </w:rPr>
        <w:t>我们刚刚提到过，</w:t>
      </w:r>
      <w:r w:rsidR="007D19EB">
        <w:rPr>
          <w:rFonts w:ascii="Times New Roman" w:hAnsi="Times New Roman" w:cs="Times New Roman" w:hint="eastAsia"/>
        </w:rPr>
        <w:t>壁虎的每个脚趾上有大约</w:t>
      </w:r>
      <w:r w:rsidR="007D19EB">
        <w:rPr>
          <w:rFonts w:ascii="Times New Roman" w:hAnsi="Times New Roman" w:cs="Times New Roman" w:hint="eastAsia"/>
        </w:rPr>
        <w:t>20</w:t>
      </w:r>
      <w:r w:rsidR="007D19EB">
        <w:rPr>
          <w:rFonts w:ascii="Times New Roman" w:hAnsi="Times New Roman" w:cs="Times New Roman" w:hint="eastAsia"/>
        </w:rPr>
        <w:t>万根刚毛，每根刚毛的末端又包含至少数百根</w:t>
      </w:r>
      <w:r w:rsidR="00C27F14">
        <w:rPr>
          <w:rFonts w:ascii="Times New Roman" w:hAnsi="Times New Roman" w:cs="Times New Roman" w:hint="eastAsia"/>
        </w:rPr>
        <w:t>绒毛</w:t>
      </w:r>
      <w:r w:rsidR="007D19EB">
        <w:rPr>
          <w:rFonts w:ascii="Times New Roman" w:hAnsi="Times New Roman" w:cs="Times New Roman" w:hint="eastAsia"/>
        </w:rPr>
        <w:t>，那么也就不难想象壁虎的脚趾能够提供多么强大的吸附能力了。</w:t>
      </w:r>
      <w:r w:rsidR="009438A8">
        <w:rPr>
          <w:rFonts w:ascii="Times New Roman" w:hAnsi="Times New Roman" w:cs="Times New Roman" w:hint="eastAsia"/>
        </w:rPr>
        <w:t>根据计算和实际测量的结果，壁虎脚趾上的这些</w:t>
      </w:r>
      <w:r w:rsidR="0050652F">
        <w:rPr>
          <w:rFonts w:ascii="Times New Roman" w:hAnsi="Times New Roman" w:cs="Times New Roman" w:hint="eastAsia"/>
        </w:rPr>
        <w:t>微观</w:t>
      </w:r>
      <w:r w:rsidR="009438A8">
        <w:rPr>
          <w:rFonts w:ascii="Times New Roman" w:hAnsi="Times New Roman" w:cs="Times New Roman" w:hint="eastAsia"/>
        </w:rPr>
        <w:t>结构</w:t>
      </w:r>
      <w:r w:rsidR="00C27F14">
        <w:rPr>
          <w:rFonts w:ascii="Times New Roman" w:hAnsi="Times New Roman" w:cs="Times New Roman" w:hint="eastAsia"/>
        </w:rPr>
        <w:t>在与表面接触时，产生的吸附力</w:t>
      </w:r>
      <w:r w:rsidR="009438A8">
        <w:rPr>
          <w:rFonts w:ascii="Times New Roman" w:hAnsi="Times New Roman" w:cs="Times New Roman" w:hint="eastAsia"/>
        </w:rPr>
        <w:t>能够承载</w:t>
      </w:r>
      <w:r w:rsidR="00C27F14">
        <w:rPr>
          <w:rFonts w:ascii="Times New Roman" w:hAnsi="Times New Roman" w:cs="Times New Roman" w:hint="eastAsia"/>
        </w:rPr>
        <w:t>几十</w:t>
      </w:r>
      <w:r w:rsidR="009438A8">
        <w:rPr>
          <w:rFonts w:ascii="Times New Roman" w:hAnsi="Times New Roman" w:cs="Times New Roman" w:hint="eastAsia"/>
        </w:rPr>
        <w:t>千克的重量，</w:t>
      </w:r>
      <w:r w:rsidR="00C27F14">
        <w:rPr>
          <w:rFonts w:ascii="Times New Roman" w:hAnsi="Times New Roman" w:cs="Times New Roman" w:hint="eastAsia"/>
        </w:rPr>
        <w:t>支撑一只</w:t>
      </w:r>
      <w:r w:rsidR="009438A8">
        <w:rPr>
          <w:rFonts w:ascii="Times New Roman" w:hAnsi="Times New Roman" w:cs="Times New Roman" w:hint="eastAsia"/>
        </w:rPr>
        <w:t>重量</w:t>
      </w:r>
      <w:r w:rsidR="00C27F14">
        <w:rPr>
          <w:rFonts w:ascii="Times New Roman" w:hAnsi="Times New Roman" w:cs="Times New Roman" w:hint="eastAsia"/>
        </w:rPr>
        <w:t>只</w:t>
      </w:r>
      <w:r w:rsidR="009438A8">
        <w:rPr>
          <w:rFonts w:ascii="Times New Roman" w:hAnsi="Times New Roman" w:cs="Times New Roman" w:hint="eastAsia"/>
        </w:rPr>
        <w:t>有几十到一百多克</w:t>
      </w:r>
      <w:r w:rsidR="00C27F14">
        <w:rPr>
          <w:rFonts w:ascii="Times New Roman" w:hAnsi="Times New Roman" w:cs="Times New Roman" w:hint="eastAsia"/>
        </w:rPr>
        <w:t>的壁虎自然是绰绰有余了</w:t>
      </w:r>
      <w:r w:rsidR="009438A8">
        <w:rPr>
          <w:rFonts w:ascii="Times New Roman" w:hAnsi="Times New Roman" w:cs="Times New Roman" w:hint="eastAsia"/>
        </w:rPr>
        <w:t>。</w:t>
      </w:r>
      <w:r w:rsidR="00C854A4">
        <w:rPr>
          <w:rFonts w:ascii="Times New Roman" w:hAnsi="Times New Roman" w:cs="Times New Roman" w:hint="eastAsia"/>
        </w:rPr>
        <w:t>[4]</w:t>
      </w:r>
      <w:r w:rsidR="009438A8">
        <w:rPr>
          <w:rFonts w:ascii="Times New Roman" w:hAnsi="Times New Roman" w:cs="Times New Roman" w:hint="eastAsia"/>
        </w:rPr>
        <w:t>事实上，不仅壁虎，苍蝇、甲虫等昆虫和蜘蛛也是靠腿部末端的这些</w:t>
      </w:r>
      <w:r w:rsidR="00C27F14">
        <w:rPr>
          <w:rFonts w:ascii="Times New Roman" w:hAnsi="Times New Roman" w:cs="Times New Roman" w:hint="eastAsia"/>
        </w:rPr>
        <w:t>微</w:t>
      </w:r>
      <w:r w:rsidR="009438A8">
        <w:rPr>
          <w:rFonts w:ascii="Times New Roman" w:hAnsi="Times New Roman" w:cs="Times New Roman" w:hint="eastAsia"/>
        </w:rPr>
        <w:t>小结构来增强吸附到表面上的能力，而且有意思的是，由于昆虫和蜘蛛要比壁虎轻很多，支撑它们身体重量需要的</w:t>
      </w:r>
      <w:r w:rsidR="00C27F14">
        <w:rPr>
          <w:rFonts w:ascii="Times New Roman" w:hAnsi="Times New Roman" w:cs="Times New Roman" w:hint="eastAsia"/>
        </w:rPr>
        <w:t>吸附</w:t>
      </w:r>
      <w:r w:rsidR="009438A8">
        <w:rPr>
          <w:rFonts w:ascii="Times New Roman" w:hAnsi="Times New Roman" w:cs="Times New Roman" w:hint="eastAsia"/>
        </w:rPr>
        <w:t>力也就小很多，所以跟壁虎相比，它们腿部末端的</w:t>
      </w:r>
      <w:r w:rsidR="0050652F">
        <w:rPr>
          <w:rFonts w:ascii="Times New Roman" w:hAnsi="Times New Roman" w:cs="Times New Roman" w:hint="eastAsia"/>
        </w:rPr>
        <w:t>微观</w:t>
      </w:r>
      <w:r w:rsidR="009438A8">
        <w:rPr>
          <w:rFonts w:ascii="Times New Roman" w:hAnsi="Times New Roman" w:cs="Times New Roman" w:hint="eastAsia"/>
        </w:rPr>
        <w:t>结构数量要少很多，尺寸也大一些</w:t>
      </w:r>
      <w:r w:rsidR="00C27F14">
        <w:rPr>
          <w:rFonts w:ascii="Times New Roman" w:hAnsi="Times New Roman" w:cs="Times New Roman" w:hint="eastAsia"/>
        </w:rPr>
        <w:t>（图</w:t>
      </w:r>
      <w:r w:rsidR="0053204C">
        <w:rPr>
          <w:rFonts w:ascii="Times New Roman" w:hAnsi="Times New Roman" w:cs="Times New Roman" w:hint="eastAsia"/>
        </w:rPr>
        <w:t>3</w:t>
      </w:r>
      <w:r w:rsidR="00C27F14">
        <w:rPr>
          <w:rFonts w:ascii="Times New Roman" w:hAnsi="Times New Roman" w:cs="Times New Roman" w:hint="eastAsia"/>
        </w:rPr>
        <w:t>）</w:t>
      </w:r>
      <w:r w:rsidR="009438A8">
        <w:rPr>
          <w:rFonts w:ascii="Times New Roman" w:hAnsi="Times New Roman" w:cs="Times New Roman" w:hint="eastAsia"/>
        </w:rPr>
        <w:t>。</w:t>
      </w:r>
      <w:r w:rsidR="00FB54B2">
        <w:rPr>
          <w:rFonts w:ascii="Times New Roman" w:hAnsi="Times New Roman" w:cs="Times New Roman" w:hint="eastAsia"/>
        </w:rPr>
        <w:t>[</w:t>
      </w:r>
      <w:r w:rsidR="00C854A4">
        <w:rPr>
          <w:rFonts w:ascii="Times New Roman" w:hAnsi="Times New Roman" w:cs="Times New Roman" w:hint="eastAsia"/>
        </w:rPr>
        <w:t>5</w:t>
      </w:r>
      <w:r w:rsidR="00FB54B2">
        <w:rPr>
          <w:rFonts w:ascii="Times New Roman" w:hAnsi="Times New Roman" w:cs="Times New Roman" w:hint="eastAsia"/>
        </w:rPr>
        <w:t>]</w:t>
      </w:r>
      <w:r w:rsidR="002F00D2">
        <w:rPr>
          <w:rFonts w:ascii="Times New Roman" w:hAnsi="Times New Roman" w:cs="Times New Roman" w:hint="eastAsia"/>
        </w:rPr>
        <w:t>另外，当壁虎的脚趾和表面接触时，除了垂直于表面方向的吸附作用力，还会有平行于表面的摩擦力。当壁虎停留在垂直的墙面上时，摩擦力也会帮助壁虎克服自身的重量。</w:t>
      </w:r>
      <w:r w:rsidR="0095418E">
        <w:rPr>
          <w:rFonts w:ascii="Times New Roman" w:hAnsi="Times New Roman" w:cs="Times New Roman" w:hint="eastAsia"/>
        </w:rPr>
        <w:t>[</w:t>
      </w:r>
      <w:r w:rsidR="00C854A4">
        <w:rPr>
          <w:rFonts w:ascii="Times New Roman" w:hAnsi="Times New Roman" w:cs="Times New Roman" w:hint="eastAsia"/>
        </w:rPr>
        <w:t>3</w:t>
      </w:r>
      <w:r w:rsidR="0095418E">
        <w:rPr>
          <w:rFonts w:ascii="Times New Roman" w:hAnsi="Times New Roman" w:cs="Times New Roman" w:hint="eastAsia"/>
        </w:rPr>
        <w:t>]</w:t>
      </w:r>
    </w:p>
    <w:p w:rsidR="002F00D2" w:rsidRDefault="00DA099D" w:rsidP="00E874EF">
      <w:pPr>
        <w:jc w:val="left"/>
        <w:rPr>
          <w:rFonts w:ascii="Times New Roman" w:hAnsi="Times New Roman" w:cs="Times New Roman"/>
        </w:rPr>
      </w:pPr>
      <w:r>
        <w:rPr>
          <w:rFonts w:ascii="Times New Roman" w:hAnsi="Times New Roman" w:cs="Times New Roman"/>
          <w:noProof/>
        </w:rPr>
        <w:lastRenderedPageBreak/>
        <w:drawing>
          <wp:inline distT="0" distB="0" distL="0" distR="0">
            <wp:extent cx="5274310" cy="3639192"/>
            <wp:effectExtent l="19050" t="0" r="2540" b="0"/>
            <wp:docPr id="2" name="Picture 2" descr="C:\Users\pseweixinyu\Desktop\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eweixinyu\Desktop\Figure2.jpg"/>
                    <pic:cNvPicPr>
                      <a:picLocks noChangeAspect="1" noChangeArrowheads="1"/>
                    </pic:cNvPicPr>
                  </pic:nvPicPr>
                  <pic:blipFill>
                    <a:blip r:embed="rId6" cstate="print"/>
                    <a:srcRect/>
                    <a:stretch>
                      <a:fillRect/>
                    </a:stretch>
                  </pic:blipFill>
                  <pic:spPr bwMode="auto">
                    <a:xfrm>
                      <a:off x="0" y="0"/>
                      <a:ext cx="5274310" cy="3639192"/>
                    </a:xfrm>
                    <a:prstGeom prst="rect">
                      <a:avLst/>
                    </a:prstGeom>
                    <a:noFill/>
                    <a:ln w="9525">
                      <a:noFill/>
                      <a:miter lim="800000"/>
                      <a:headEnd/>
                      <a:tailEnd/>
                    </a:ln>
                  </pic:spPr>
                </pic:pic>
              </a:graphicData>
            </a:graphic>
          </wp:inline>
        </w:drawing>
      </w:r>
    </w:p>
    <w:p w:rsidR="00DD147D" w:rsidRDefault="00DD147D" w:rsidP="00C27F14">
      <w:pPr>
        <w:jc w:val="center"/>
        <w:rPr>
          <w:rFonts w:ascii="Times New Roman" w:hAnsi="Times New Roman" w:cs="Times New Roman"/>
        </w:rPr>
      </w:pPr>
      <w:r>
        <w:rPr>
          <w:rFonts w:ascii="Times New Roman" w:hAnsi="Times New Roman" w:cs="Times New Roman" w:hint="eastAsia"/>
        </w:rPr>
        <w:t>图</w:t>
      </w:r>
      <w:r w:rsidR="0053204C">
        <w:rPr>
          <w:rFonts w:ascii="Times New Roman" w:hAnsi="Times New Roman" w:cs="Times New Roman" w:hint="eastAsia"/>
        </w:rPr>
        <w:t>3</w:t>
      </w:r>
      <w:r>
        <w:rPr>
          <w:rFonts w:ascii="Times New Roman" w:hAnsi="Times New Roman" w:cs="Times New Roman" w:hint="eastAsia"/>
        </w:rPr>
        <w:t xml:space="preserve"> </w:t>
      </w:r>
      <w:r>
        <w:rPr>
          <w:rFonts w:ascii="Times New Roman" w:hAnsi="Times New Roman" w:cs="Times New Roman" w:hint="eastAsia"/>
        </w:rPr>
        <w:t>几种动物足部</w:t>
      </w:r>
      <w:r w:rsidR="007F3D7B">
        <w:rPr>
          <w:rFonts w:ascii="Times New Roman" w:hAnsi="Times New Roman" w:cs="Times New Roman" w:hint="eastAsia"/>
        </w:rPr>
        <w:t>微</w:t>
      </w:r>
      <w:r w:rsidR="0050652F">
        <w:rPr>
          <w:rFonts w:ascii="Times New Roman" w:hAnsi="Times New Roman" w:cs="Times New Roman" w:hint="eastAsia"/>
        </w:rPr>
        <w:t>观</w:t>
      </w:r>
      <w:r>
        <w:rPr>
          <w:rFonts w:ascii="Times New Roman" w:hAnsi="Times New Roman" w:cs="Times New Roman" w:hint="eastAsia"/>
        </w:rPr>
        <w:t>结构的对比。引自参考文献</w:t>
      </w:r>
      <w:r>
        <w:rPr>
          <w:rFonts w:ascii="Times New Roman" w:hAnsi="Times New Roman" w:cs="Times New Roman" w:hint="eastAsia"/>
        </w:rPr>
        <w:t>[</w:t>
      </w:r>
      <w:r w:rsidR="00C854A4">
        <w:rPr>
          <w:rFonts w:ascii="Times New Roman" w:hAnsi="Times New Roman" w:cs="Times New Roman" w:hint="eastAsia"/>
        </w:rPr>
        <w:t>5</w:t>
      </w:r>
      <w:r>
        <w:rPr>
          <w:rFonts w:ascii="Times New Roman" w:hAnsi="Times New Roman" w:cs="Times New Roman" w:hint="eastAsia"/>
        </w:rPr>
        <w:t>]</w:t>
      </w:r>
    </w:p>
    <w:p w:rsidR="00C27F14" w:rsidRDefault="00C27F14" w:rsidP="00C27F14">
      <w:pPr>
        <w:jc w:val="center"/>
        <w:rPr>
          <w:rFonts w:ascii="Times New Roman" w:hAnsi="Times New Roman" w:cs="Times New Roman"/>
        </w:rPr>
      </w:pPr>
    </w:p>
    <w:p w:rsidR="002F00D2" w:rsidRPr="006339A2" w:rsidRDefault="006339A2" w:rsidP="00E874EF">
      <w:pPr>
        <w:jc w:val="left"/>
        <w:rPr>
          <w:rFonts w:ascii="Times New Roman" w:hAnsi="Times New Roman" w:cs="Times New Roman"/>
          <w:szCs w:val="21"/>
        </w:rPr>
      </w:pPr>
      <w:r w:rsidRPr="006339A2">
        <w:rPr>
          <w:rFonts w:hint="eastAsia"/>
          <w:color w:val="000000"/>
          <w:szCs w:val="21"/>
        </w:rPr>
        <w:t>讲到这里，细心的朋友可能会问，既然壁虎的脚趾与墙面的吸附</w:t>
      </w:r>
      <w:r w:rsidR="00F906B2">
        <w:rPr>
          <w:rFonts w:hint="eastAsia"/>
          <w:color w:val="000000"/>
          <w:szCs w:val="21"/>
        </w:rPr>
        <w:t>力</w:t>
      </w:r>
      <w:r w:rsidRPr="006339A2">
        <w:rPr>
          <w:rFonts w:hint="eastAsia"/>
          <w:color w:val="000000"/>
          <w:szCs w:val="21"/>
        </w:rPr>
        <w:t>如此之强，壁虎在爬行的时候又是如何克服这种吸附作用呢？这依旧得益于壁虎脚趾独特的</w:t>
      </w:r>
      <w:r w:rsidR="0050652F">
        <w:rPr>
          <w:rFonts w:hint="eastAsia"/>
          <w:color w:val="000000"/>
          <w:szCs w:val="21"/>
        </w:rPr>
        <w:t>微观</w:t>
      </w:r>
      <w:r w:rsidRPr="006339A2">
        <w:rPr>
          <w:rFonts w:hint="eastAsia"/>
          <w:color w:val="000000"/>
          <w:szCs w:val="21"/>
        </w:rPr>
        <w:t>结构。刚才提到过，壁虎的每个脚趾上有数十万根刚毛，每根刚毛末端又分化成几百至上千根绒毛</w:t>
      </w:r>
      <w:r w:rsidRPr="006339A2">
        <w:rPr>
          <w:rFonts w:ascii="Times New Roman" w:hAnsi="Times New Roman" w:cs="Times New Roman"/>
          <w:color w:val="000000"/>
          <w:szCs w:val="21"/>
        </w:rPr>
        <w:t>, </w:t>
      </w:r>
      <w:r w:rsidRPr="006339A2">
        <w:rPr>
          <w:rFonts w:hint="eastAsia"/>
          <w:color w:val="000000"/>
          <w:szCs w:val="21"/>
        </w:rPr>
        <w:t>而与表面直接接触的是绒毛末端的绒毛垫。绒毛和绒毛垫之间的夹角并非固定不变，而是可以通过弯曲脚趾在</w:t>
      </w:r>
      <w:r w:rsidRPr="006339A2">
        <w:rPr>
          <w:rFonts w:ascii="Times New Roman" w:hAnsi="Times New Roman" w:cs="Times New Roman"/>
          <w:color w:val="000000"/>
          <w:szCs w:val="21"/>
        </w:rPr>
        <w:t>0</w:t>
      </w:r>
      <w:r w:rsidRPr="006339A2">
        <w:rPr>
          <w:rFonts w:hint="eastAsia"/>
          <w:color w:val="000000"/>
          <w:szCs w:val="21"/>
        </w:rPr>
        <w:t>到</w:t>
      </w:r>
      <w:r w:rsidRPr="006339A2">
        <w:rPr>
          <w:rFonts w:ascii="Times New Roman" w:hAnsi="Times New Roman" w:cs="Times New Roman"/>
          <w:color w:val="000000"/>
          <w:szCs w:val="21"/>
        </w:rPr>
        <w:t>90</w:t>
      </w:r>
      <w:r w:rsidRPr="006339A2">
        <w:rPr>
          <w:rFonts w:hint="eastAsia"/>
          <w:color w:val="000000"/>
          <w:szCs w:val="21"/>
        </w:rPr>
        <w:t>度之间变化，也就是说壁虎脚趾绒毛和脚趾接触的平面之间的夹角是可以变化的。</w:t>
      </w:r>
      <w:r w:rsidRPr="006339A2">
        <w:rPr>
          <w:rFonts w:ascii="Times New Roman" w:hAnsi="Times New Roman" w:cs="Times New Roman"/>
          <w:color w:val="000000"/>
          <w:szCs w:val="21"/>
        </w:rPr>
        <w:t> </w:t>
      </w:r>
      <w:r w:rsidRPr="006339A2">
        <w:rPr>
          <w:rFonts w:hint="eastAsia"/>
          <w:color w:val="000000"/>
          <w:szCs w:val="21"/>
        </w:rPr>
        <w:t>目前被比较广泛接受的结论是，当这个夹角变小时，壁虎脚趾与它接触的平面之间的吸附力和摩擦力都会增强。所以，当一只壁虎想要停留在一个平面上的时候，它会让脚趾向靠近平面的方向弯曲，让这个夹角尽量小，这样强大的吸附力和摩擦力会帮助壁虎牢固地停留在这个平面上；而当壁虎需要爬行的时候，它的脚趾会向反方向弯曲，让这个夹角接近</w:t>
      </w:r>
      <w:r w:rsidRPr="006339A2">
        <w:rPr>
          <w:rFonts w:ascii="Times New Roman" w:hAnsi="Times New Roman" w:cs="Times New Roman"/>
          <w:color w:val="000000"/>
          <w:szCs w:val="21"/>
        </w:rPr>
        <w:t>90</w:t>
      </w:r>
      <w:r w:rsidRPr="006339A2">
        <w:rPr>
          <w:rFonts w:hint="eastAsia"/>
          <w:color w:val="000000"/>
          <w:szCs w:val="21"/>
        </w:rPr>
        <w:t>度。这时吸附力和摩擦力都会变得非常小，壁虎可以轻而易举地移动自己的脚</w:t>
      </w:r>
      <w:r w:rsidR="00861207">
        <w:rPr>
          <w:rFonts w:hint="eastAsia"/>
          <w:color w:val="000000"/>
          <w:szCs w:val="21"/>
        </w:rPr>
        <w:t>（图</w:t>
      </w:r>
      <w:r w:rsidR="00861207">
        <w:rPr>
          <w:rFonts w:hint="eastAsia"/>
          <w:color w:val="000000"/>
          <w:szCs w:val="21"/>
        </w:rPr>
        <w:t>4</w:t>
      </w:r>
      <w:r w:rsidR="00861207">
        <w:rPr>
          <w:rFonts w:hint="eastAsia"/>
          <w:color w:val="000000"/>
          <w:szCs w:val="21"/>
        </w:rPr>
        <w:t>）</w:t>
      </w:r>
      <w:r w:rsidRPr="006339A2">
        <w:rPr>
          <w:rFonts w:hint="eastAsia"/>
          <w:color w:val="000000"/>
          <w:szCs w:val="21"/>
        </w:rPr>
        <w:t>。</w:t>
      </w:r>
      <w:r w:rsidRPr="006339A2">
        <w:rPr>
          <w:rFonts w:ascii="Times New Roman" w:hAnsi="Times New Roman" w:cs="Times New Roman"/>
          <w:color w:val="000000"/>
          <w:szCs w:val="21"/>
        </w:rPr>
        <w:t>[3]</w:t>
      </w:r>
      <w:r w:rsidRPr="006339A2">
        <w:rPr>
          <w:rFonts w:hint="eastAsia"/>
          <w:color w:val="000000"/>
          <w:szCs w:val="21"/>
        </w:rPr>
        <w:t>人们发现，壁虎只需要十几毫秒就可以让它的脚趾脱离接触的表面，看来壁虎的吸附能力真是“召之即来，挥之即去”。</w:t>
      </w:r>
    </w:p>
    <w:p w:rsidR="000164D3" w:rsidRDefault="000164D3" w:rsidP="000164D3">
      <w:pPr>
        <w:jc w:val="center"/>
        <w:rPr>
          <w:rFonts w:ascii="Times New Roman" w:hAnsi="Times New Roman" w:cs="Times New Roman"/>
        </w:rPr>
      </w:pPr>
      <w:r>
        <w:rPr>
          <w:rFonts w:ascii="Times New Roman" w:hAnsi="Times New Roman" w:cs="Times New Roman" w:hint="eastAsia"/>
          <w:noProof/>
        </w:rPr>
        <w:lastRenderedPageBreak/>
        <w:drawing>
          <wp:inline distT="0" distB="0" distL="0" distR="0">
            <wp:extent cx="3362325" cy="24479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362325" cy="2447925"/>
                    </a:xfrm>
                    <a:prstGeom prst="rect">
                      <a:avLst/>
                    </a:prstGeom>
                    <a:noFill/>
                    <a:ln w="9525">
                      <a:noFill/>
                      <a:miter lim="800000"/>
                      <a:headEnd/>
                      <a:tailEnd/>
                    </a:ln>
                  </pic:spPr>
                </pic:pic>
              </a:graphicData>
            </a:graphic>
          </wp:inline>
        </w:drawing>
      </w:r>
    </w:p>
    <w:p w:rsidR="006F0858" w:rsidRDefault="00D81B4D" w:rsidP="00D81B4D">
      <w:pPr>
        <w:jc w:val="center"/>
        <w:rPr>
          <w:rFonts w:ascii="Times New Roman" w:hAnsi="Times New Roman" w:cs="Times New Roman"/>
          <w:color w:val="000000"/>
          <w:szCs w:val="21"/>
        </w:rPr>
      </w:pPr>
      <w:r w:rsidRPr="00D81B4D">
        <w:rPr>
          <w:rFonts w:hint="eastAsia"/>
          <w:color w:val="000000"/>
          <w:szCs w:val="21"/>
        </w:rPr>
        <w:t>图</w:t>
      </w:r>
      <w:r w:rsidR="00861207">
        <w:rPr>
          <w:rFonts w:ascii="Times New Roman" w:hAnsi="Times New Roman" w:cs="Times New Roman" w:hint="eastAsia"/>
          <w:color w:val="000000"/>
          <w:szCs w:val="21"/>
        </w:rPr>
        <w:t>4</w:t>
      </w:r>
      <w:r w:rsidRPr="00D81B4D">
        <w:rPr>
          <w:rFonts w:ascii="Times New Roman" w:hAnsi="Times New Roman" w:cs="Times New Roman"/>
          <w:color w:val="000000"/>
          <w:szCs w:val="21"/>
        </w:rPr>
        <w:t> </w:t>
      </w:r>
      <w:r w:rsidRPr="00D81B4D">
        <w:rPr>
          <w:rFonts w:hint="eastAsia"/>
          <w:color w:val="000000"/>
          <w:szCs w:val="21"/>
        </w:rPr>
        <w:t>壁虎脚趾的微</w:t>
      </w:r>
      <w:r w:rsidR="0050652F">
        <w:rPr>
          <w:rFonts w:hint="eastAsia"/>
          <w:color w:val="000000"/>
          <w:szCs w:val="21"/>
        </w:rPr>
        <w:t>观</w:t>
      </w:r>
      <w:r w:rsidRPr="00D81B4D">
        <w:rPr>
          <w:rFonts w:hint="eastAsia"/>
          <w:color w:val="000000"/>
          <w:szCs w:val="21"/>
        </w:rPr>
        <w:t>结构在吸附和脱离吸附时的变化。图</w:t>
      </w:r>
      <w:r w:rsidRPr="00D81B4D">
        <w:rPr>
          <w:rFonts w:ascii="Times New Roman" w:hAnsi="Times New Roman" w:cs="Times New Roman"/>
          <w:color w:val="000000"/>
          <w:szCs w:val="21"/>
        </w:rPr>
        <w:t>A</w:t>
      </w:r>
      <w:r w:rsidRPr="00D81B4D">
        <w:rPr>
          <w:rFonts w:hint="eastAsia"/>
          <w:color w:val="000000"/>
          <w:szCs w:val="21"/>
        </w:rPr>
        <w:t>：壁虎脚趾刚刚接触一个表面时，绒毛与表面之间夹角接近</w:t>
      </w:r>
      <w:r w:rsidRPr="00D81B4D">
        <w:rPr>
          <w:rFonts w:ascii="Times New Roman" w:hAnsi="Times New Roman" w:cs="Times New Roman"/>
          <w:color w:val="000000"/>
          <w:szCs w:val="21"/>
        </w:rPr>
        <w:t>90</w:t>
      </w:r>
      <w:r w:rsidRPr="00D81B4D">
        <w:rPr>
          <w:rFonts w:hint="eastAsia"/>
          <w:color w:val="000000"/>
          <w:szCs w:val="21"/>
        </w:rPr>
        <w:t>度，吸附力和摩擦力较弱。图</w:t>
      </w:r>
      <w:r w:rsidRPr="00D81B4D">
        <w:rPr>
          <w:rFonts w:ascii="Times New Roman" w:hAnsi="Times New Roman" w:cs="Times New Roman"/>
          <w:color w:val="000000"/>
          <w:szCs w:val="21"/>
        </w:rPr>
        <w:t>B</w:t>
      </w:r>
      <w:r w:rsidRPr="00D81B4D">
        <w:rPr>
          <w:rFonts w:hint="eastAsia"/>
          <w:color w:val="000000"/>
          <w:szCs w:val="21"/>
        </w:rPr>
        <w:t>：壁虎脚趾绒毛与表面之间夹角变小，吸附力和摩擦力增强。图</w:t>
      </w:r>
      <w:r w:rsidRPr="00D81B4D">
        <w:rPr>
          <w:rFonts w:ascii="Times New Roman" w:hAnsi="Times New Roman" w:cs="Times New Roman"/>
          <w:color w:val="000000"/>
          <w:szCs w:val="21"/>
        </w:rPr>
        <w:t>C</w:t>
      </w:r>
      <w:r w:rsidRPr="00D81B4D">
        <w:rPr>
          <w:rFonts w:hint="eastAsia"/>
          <w:color w:val="000000"/>
          <w:szCs w:val="21"/>
        </w:rPr>
        <w:t>：壁虎需要移动时，脚趾绒毛与表面之间夹角变大，吸附力和摩擦力重新变弱。引自</w:t>
      </w:r>
      <w:r w:rsidR="0099299C">
        <w:rPr>
          <w:rFonts w:hint="eastAsia"/>
          <w:color w:val="000000"/>
          <w:szCs w:val="21"/>
        </w:rPr>
        <w:t>参考</w:t>
      </w:r>
      <w:r w:rsidRPr="00D81B4D">
        <w:rPr>
          <w:rFonts w:hint="eastAsia"/>
          <w:color w:val="000000"/>
          <w:szCs w:val="21"/>
        </w:rPr>
        <w:t>文献</w:t>
      </w:r>
      <w:r w:rsidRPr="00D81B4D">
        <w:rPr>
          <w:rFonts w:ascii="Times New Roman" w:hAnsi="Times New Roman" w:cs="Times New Roman"/>
          <w:color w:val="000000"/>
          <w:szCs w:val="21"/>
        </w:rPr>
        <w:t>[3]</w:t>
      </w:r>
    </w:p>
    <w:p w:rsidR="00D81B4D" w:rsidRPr="00D81B4D" w:rsidRDefault="00D81B4D" w:rsidP="00D81B4D">
      <w:pPr>
        <w:jc w:val="center"/>
        <w:rPr>
          <w:rFonts w:ascii="Times New Roman" w:hAnsi="Times New Roman" w:cs="Times New Roman"/>
          <w:szCs w:val="21"/>
        </w:rPr>
      </w:pPr>
    </w:p>
    <w:p w:rsidR="006F0858" w:rsidRDefault="000B6A19" w:rsidP="00E874EF">
      <w:pPr>
        <w:jc w:val="left"/>
        <w:rPr>
          <w:rFonts w:ascii="Times New Roman" w:hAnsi="Times New Roman" w:cs="Times New Roman"/>
        </w:rPr>
      </w:pPr>
      <w:r>
        <w:rPr>
          <w:rFonts w:ascii="Times New Roman" w:hAnsi="Times New Roman" w:cs="Times New Roman" w:hint="eastAsia"/>
        </w:rPr>
        <w:t>最后再简单介绍一下壁虎的吸附能力中另一个非常有趣的特点，那就是它们可以长时间活动而脚趾却不容易被弄脏。这又是为什么呢？要回答这个问题就要先了解表面能这个重要概念。简单说来，不同的材料表面能有高有低，表面能高的材料，水、尘埃等</w:t>
      </w:r>
      <w:r w:rsidR="0050652F">
        <w:rPr>
          <w:rFonts w:ascii="Times New Roman" w:hAnsi="Times New Roman" w:cs="Times New Roman" w:hint="eastAsia"/>
        </w:rPr>
        <w:t>各种</w:t>
      </w:r>
      <w:r>
        <w:rPr>
          <w:rFonts w:ascii="Times New Roman" w:hAnsi="Times New Roman" w:cs="Times New Roman" w:hint="eastAsia"/>
        </w:rPr>
        <w:t>杂质</w:t>
      </w:r>
      <w:r w:rsidR="0050652F">
        <w:rPr>
          <w:rFonts w:ascii="Times New Roman" w:hAnsi="Times New Roman" w:cs="Times New Roman" w:hint="eastAsia"/>
        </w:rPr>
        <w:t>喜欢跑到表面能高的材料表面</w:t>
      </w:r>
      <w:r>
        <w:rPr>
          <w:rFonts w:ascii="Times New Roman" w:hAnsi="Times New Roman" w:cs="Times New Roman" w:hint="eastAsia"/>
        </w:rPr>
        <w:t>，而</w:t>
      </w:r>
      <w:r w:rsidR="0050652F">
        <w:rPr>
          <w:rFonts w:ascii="Times New Roman" w:hAnsi="Times New Roman" w:cs="Times New Roman" w:hint="eastAsia"/>
        </w:rPr>
        <w:t>不喜欢</w:t>
      </w:r>
      <w:r>
        <w:rPr>
          <w:rFonts w:ascii="Times New Roman" w:hAnsi="Times New Roman" w:cs="Times New Roman" w:hint="eastAsia"/>
        </w:rPr>
        <w:t>表面能低的材料</w:t>
      </w:r>
      <w:r w:rsidR="0050652F">
        <w:rPr>
          <w:rFonts w:ascii="Times New Roman" w:hAnsi="Times New Roman" w:cs="Times New Roman" w:hint="eastAsia"/>
        </w:rPr>
        <w:t>。所以某些表面能非常低的材料，</w:t>
      </w:r>
      <w:r>
        <w:rPr>
          <w:rFonts w:ascii="Times New Roman" w:hAnsi="Times New Roman" w:cs="Times New Roman" w:hint="eastAsia"/>
        </w:rPr>
        <w:t>比如不粘锅的涂层聚四氟乙烯，就很难被其他物质吸附，</w:t>
      </w:r>
      <w:r w:rsidR="00876189">
        <w:rPr>
          <w:rFonts w:ascii="Times New Roman" w:hAnsi="Times New Roman" w:cs="Times New Roman" w:hint="eastAsia"/>
        </w:rPr>
        <w:t>即使有吸附上去的杂质也很容易清洁掉</w:t>
      </w:r>
      <w:r>
        <w:rPr>
          <w:rFonts w:ascii="Times New Roman" w:hAnsi="Times New Roman" w:cs="Times New Roman" w:hint="eastAsia"/>
        </w:rPr>
        <w:t>。构成壁虎脚趾的</w:t>
      </w:r>
      <w:r w:rsidR="00876189">
        <w:rPr>
          <w:rFonts w:ascii="Times New Roman" w:hAnsi="Times New Roman" w:cs="Times New Roman" w:hint="eastAsia"/>
        </w:rPr>
        <w:t>角蛋白本身</w:t>
      </w:r>
      <w:r>
        <w:rPr>
          <w:rFonts w:ascii="Times New Roman" w:hAnsi="Times New Roman" w:cs="Times New Roman" w:hint="eastAsia"/>
        </w:rPr>
        <w:t>表面能</w:t>
      </w:r>
      <w:r w:rsidR="00876189">
        <w:rPr>
          <w:rFonts w:ascii="Times New Roman" w:hAnsi="Times New Roman" w:cs="Times New Roman" w:hint="eastAsia"/>
        </w:rPr>
        <w:t>就不算高</w:t>
      </w:r>
      <w:r>
        <w:rPr>
          <w:rFonts w:ascii="Times New Roman" w:hAnsi="Times New Roman" w:cs="Times New Roman" w:hint="eastAsia"/>
        </w:rPr>
        <w:t>，</w:t>
      </w:r>
      <w:r w:rsidR="00876189">
        <w:rPr>
          <w:rFonts w:ascii="Times New Roman" w:hAnsi="Times New Roman" w:cs="Times New Roman" w:hint="eastAsia"/>
        </w:rPr>
        <w:t>脚趾上的</w:t>
      </w:r>
      <w:r w:rsidR="0050652F">
        <w:rPr>
          <w:rFonts w:ascii="Times New Roman" w:hAnsi="Times New Roman" w:cs="Times New Roman" w:hint="eastAsia"/>
        </w:rPr>
        <w:t>微观</w:t>
      </w:r>
      <w:r>
        <w:rPr>
          <w:rFonts w:ascii="Times New Roman" w:hAnsi="Times New Roman" w:cs="Times New Roman" w:hint="eastAsia"/>
        </w:rPr>
        <w:t>结构还可以进一步</w:t>
      </w:r>
      <w:r w:rsidR="00876189">
        <w:rPr>
          <w:rFonts w:ascii="Times New Roman" w:hAnsi="Times New Roman" w:cs="Times New Roman" w:hint="eastAsia"/>
        </w:rPr>
        <w:t>降低脚趾的表面能</w:t>
      </w:r>
      <w:r>
        <w:rPr>
          <w:rFonts w:ascii="Times New Roman" w:hAnsi="Times New Roman" w:cs="Times New Roman" w:hint="eastAsia"/>
        </w:rPr>
        <w:t>。</w:t>
      </w:r>
      <w:r w:rsidR="00876189">
        <w:rPr>
          <w:rFonts w:ascii="Times New Roman" w:hAnsi="Times New Roman" w:cs="Times New Roman" w:hint="eastAsia"/>
        </w:rPr>
        <w:t>所以即便有杂质沾到壁虎的脚趾上，</w:t>
      </w:r>
      <w:r w:rsidR="0050652F">
        <w:rPr>
          <w:rFonts w:ascii="Times New Roman" w:hAnsi="Times New Roman" w:cs="Times New Roman" w:hint="eastAsia"/>
        </w:rPr>
        <w:t>它们也并不喜欢呆在这些微观结构上面。壁虎在爬行时</w:t>
      </w:r>
      <w:r w:rsidR="00876189">
        <w:rPr>
          <w:rFonts w:ascii="Times New Roman" w:hAnsi="Times New Roman" w:cs="Times New Roman" w:hint="eastAsia"/>
        </w:rPr>
        <w:t>，</w:t>
      </w:r>
      <w:r w:rsidR="0050652F">
        <w:rPr>
          <w:rFonts w:ascii="Times New Roman" w:hAnsi="Times New Roman" w:cs="Times New Roman" w:hint="eastAsia"/>
        </w:rPr>
        <w:t>一有机会，</w:t>
      </w:r>
      <w:r w:rsidR="00876189">
        <w:rPr>
          <w:rFonts w:ascii="Times New Roman" w:hAnsi="Times New Roman" w:cs="Times New Roman" w:hint="eastAsia"/>
        </w:rPr>
        <w:t>这些杂质</w:t>
      </w:r>
      <w:r w:rsidR="0050652F">
        <w:rPr>
          <w:rFonts w:ascii="Times New Roman" w:hAnsi="Times New Roman" w:cs="Times New Roman" w:hint="eastAsia"/>
        </w:rPr>
        <w:t>就</w:t>
      </w:r>
      <w:r w:rsidR="00876189">
        <w:rPr>
          <w:rFonts w:ascii="Times New Roman" w:hAnsi="Times New Roman" w:cs="Times New Roman" w:hint="eastAsia"/>
        </w:rPr>
        <w:t>跑到表面</w:t>
      </w:r>
      <w:r w:rsidR="0050652F">
        <w:rPr>
          <w:rFonts w:ascii="Times New Roman" w:hAnsi="Times New Roman" w:cs="Times New Roman" w:hint="eastAsia"/>
        </w:rPr>
        <w:t>能更高的地方</w:t>
      </w:r>
      <w:r w:rsidR="00876189">
        <w:rPr>
          <w:rFonts w:ascii="Times New Roman" w:hAnsi="Times New Roman" w:cs="Times New Roman" w:hint="eastAsia"/>
        </w:rPr>
        <w:t>上去了</w:t>
      </w:r>
      <w:r w:rsidR="0050652F">
        <w:rPr>
          <w:rFonts w:ascii="Times New Roman" w:hAnsi="Times New Roman" w:cs="Times New Roman" w:hint="eastAsia"/>
        </w:rPr>
        <w:t>，所以壁虎的脚趾也就容易保持清洁</w:t>
      </w:r>
      <w:r>
        <w:rPr>
          <w:rFonts w:ascii="Times New Roman" w:hAnsi="Times New Roman" w:cs="Times New Roman" w:hint="eastAsia"/>
        </w:rPr>
        <w:t>。</w:t>
      </w:r>
      <w:r w:rsidR="00876189">
        <w:rPr>
          <w:rFonts w:ascii="Times New Roman" w:hAnsi="Times New Roman" w:cs="Times New Roman" w:hint="eastAsia"/>
        </w:rPr>
        <w:t>[</w:t>
      </w:r>
      <w:r w:rsidR="00C854A4">
        <w:rPr>
          <w:rFonts w:ascii="Times New Roman" w:hAnsi="Times New Roman" w:cs="Times New Roman" w:hint="eastAsia"/>
        </w:rPr>
        <w:t>2</w:t>
      </w:r>
      <w:r w:rsidR="00876189">
        <w:rPr>
          <w:rFonts w:ascii="Times New Roman" w:hAnsi="Times New Roman" w:cs="Times New Roman" w:hint="eastAsia"/>
        </w:rPr>
        <w:t>]</w:t>
      </w:r>
    </w:p>
    <w:p w:rsidR="007C3B32" w:rsidRDefault="007C3B32" w:rsidP="00E874EF">
      <w:pPr>
        <w:jc w:val="left"/>
        <w:rPr>
          <w:rFonts w:ascii="Times New Roman" w:hAnsi="Times New Roman" w:cs="Times New Roman"/>
        </w:rPr>
      </w:pPr>
    </w:p>
    <w:p w:rsidR="007C3B32" w:rsidRDefault="007C3B32" w:rsidP="00E874EF">
      <w:pPr>
        <w:jc w:val="left"/>
        <w:rPr>
          <w:rFonts w:ascii="Times New Roman" w:hAnsi="Times New Roman" w:cs="Times New Roman"/>
        </w:rPr>
      </w:pPr>
      <w:r>
        <w:rPr>
          <w:rFonts w:ascii="Times New Roman" w:hAnsi="Times New Roman" w:cs="Times New Roman" w:hint="eastAsia"/>
        </w:rPr>
        <w:t>通过以上的介绍，各位朋友也许会惊叹看上去不起眼的壁虎竟有着如此强大的“秘密武器”。自从壁虎的吸附作用原理</w:t>
      </w:r>
      <w:r w:rsidR="009827AE">
        <w:rPr>
          <w:rFonts w:ascii="Times New Roman" w:hAnsi="Times New Roman" w:cs="Times New Roman" w:hint="eastAsia"/>
        </w:rPr>
        <w:t>得到解释</w:t>
      </w:r>
      <w:r>
        <w:rPr>
          <w:rFonts w:ascii="Times New Roman" w:hAnsi="Times New Roman" w:cs="Times New Roman" w:hint="eastAsia"/>
        </w:rPr>
        <w:t>以来，</w:t>
      </w:r>
      <w:r w:rsidR="002F7D8E">
        <w:rPr>
          <w:rFonts w:ascii="Times New Roman" w:hAnsi="Times New Roman" w:cs="Times New Roman" w:hint="eastAsia"/>
        </w:rPr>
        <w:t>利用各种合成材料来模仿壁虎的超强吸附作用已成为材料学界非常热门的一个话题。虽然目前各种模仿壁虎脚趾的合成材料还或多或少地存在一些缺陷，但我想在不久的将来，壁虎的“秘密武器”一定会在我们的生活中发挥更大的作用。</w:t>
      </w:r>
    </w:p>
    <w:p w:rsidR="00307866" w:rsidRDefault="00307866" w:rsidP="00E874EF">
      <w:pPr>
        <w:jc w:val="left"/>
        <w:rPr>
          <w:rFonts w:ascii="Times New Roman" w:hAnsi="Times New Roman" w:cs="Times New Roman"/>
        </w:rPr>
      </w:pPr>
    </w:p>
    <w:p w:rsidR="00307866" w:rsidRDefault="00307866" w:rsidP="00E874EF">
      <w:pPr>
        <w:jc w:val="left"/>
        <w:rPr>
          <w:rFonts w:ascii="Times New Roman" w:hAnsi="Times New Roman" w:cs="Times New Roman"/>
        </w:rPr>
      </w:pPr>
      <w:r>
        <w:rPr>
          <w:rFonts w:ascii="Times New Roman" w:hAnsi="Times New Roman" w:cs="Times New Roman" w:hint="eastAsia"/>
        </w:rPr>
        <w:t>参考文献：</w:t>
      </w:r>
    </w:p>
    <w:p w:rsidR="0095418E" w:rsidRPr="0095418E" w:rsidRDefault="00307866" w:rsidP="00FB54B2">
      <w:pPr>
        <w:autoSpaceDE w:val="0"/>
        <w:autoSpaceDN w:val="0"/>
        <w:adjustRightInd w:val="0"/>
        <w:jc w:val="left"/>
        <w:rPr>
          <w:rFonts w:ascii="Times New Roman" w:hAnsi="Times New Roman" w:cs="Times New Roman"/>
          <w:szCs w:val="21"/>
        </w:rPr>
      </w:pPr>
      <w:r>
        <w:rPr>
          <w:rFonts w:ascii="Times New Roman" w:hAnsi="Times New Roman" w:cs="Times New Roman" w:hint="eastAsia"/>
        </w:rPr>
        <w:t>[</w:t>
      </w:r>
      <w:r w:rsidR="0095418E">
        <w:rPr>
          <w:rFonts w:ascii="Times New Roman" w:hAnsi="Times New Roman" w:cs="Times New Roman" w:hint="eastAsia"/>
        </w:rPr>
        <w:t>1]</w:t>
      </w:r>
      <w:r>
        <w:rPr>
          <w:rFonts w:ascii="Times New Roman" w:hAnsi="Times New Roman" w:cs="Times New Roman" w:hint="eastAsia"/>
        </w:rPr>
        <w:t xml:space="preserve"> </w:t>
      </w:r>
      <w:r w:rsidR="0095418E" w:rsidRPr="0095418E">
        <w:rPr>
          <w:rFonts w:ascii="Times New Roman" w:hAnsi="Times New Roman" w:cs="Times New Roman"/>
          <w:bCs/>
          <w:kern w:val="0"/>
          <w:szCs w:val="21"/>
        </w:rPr>
        <w:t>K</w:t>
      </w:r>
      <w:r w:rsidR="0095418E">
        <w:rPr>
          <w:rFonts w:ascii="Times New Roman" w:hAnsi="Times New Roman" w:cs="Times New Roman" w:hint="eastAsia"/>
          <w:bCs/>
          <w:kern w:val="0"/>
          <w:szCs w:val="21"/>
        </w:rPr>
        <w:t xml:space="preserve">. </w:t>
      </w:r>
      <w:r w:rsidR="0095418E" w:rsidRPr="0095418E">
        <w:rPr>
          <w:rFonts w:ascii="Times New Roman" w:hAnsi="Times New Roman" w:cs="Times New Roman"/>
          <w:bCs/>
          <w:kern w:val="0"/>
          <w:szCs w:val="21"/>
        </w:rPr>
        <w:t>Autumn, M</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w:t>
      </w:r>
      <w:proofErr w:type="spellStart"/>
      <w:r w:rsidR="0095418E" w:rsidRPr="0095418E">
        <w:rPr>
          <w:rFonts w:ascii="Times New Roman" w:hAnsi="Times New Roman" w:cs="Times New Roman"/>
          <w:bCs/>
          <w:kern w:val="0"/>
          <w:szCs w:val="21"/>
        </w:rPr>
        <w:t>Sitti</w:t>
      </w:r>
      <w:proofErr w:type="spellEnd"/>
      <w:r w:rsidR="0095418E" w:rsidRPr="0095418E">
        <w:rPr>
          <w:rFonts w:ascii="Times New Roman" w:hAnsi="Times New Roman" w:cs="Times New Roman"/>
          <w:bCs/>
          <w:kern w:val="0"/>
          <w:szCs w:val="21"/>
        </w:rPr>
        <w:t>, Y</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A. Liang</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A</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M. </w:t>
      </w:r>
      <w:proofErr w:type="spellStart"/>
      <w:r w:rsidR="0095418E" w:rsidRPr="0095418E">
        <w:rPr>
          <w:rFonts w:ascii="Times New Roman" w:hAnsi="Times New Roman" w:cs="Times New Roman"/>
          <w:bCs/>
          <w:kern w:val="0"/>
          <w:szCs w:val="21"/>
        </w:rPr>
        <w:t>Peattie</w:t>
      </w:r>
      <w:proofErr w:type="spellEnd"/>
      <w:r w:rsidR="0095418E" w:rsidRPr="0095418E">
        <w:rPr>
          <w:rFonts w:ascii="Times New Roman" w:hAnsi="Times New Roman" w:cs="Times New Roman"/>
          <w:bCs/>
          <w:kern w:val="0"/>
          <w:szCs w:val="21"/>
        </w:rPr>
        <w:t>, W</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R. Hansen, S</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w:t>
      </w:r>
      <w:proofErr w:type="spellStart"/>
      <w:r w:rsidR="0095418E" w:rsidRPr="0095418E">
        <w:rPr>
          <w:rFonts w:ascii="Times New Roman" w:hAnsi="Times New Roman" w:cs="Times New Roman"/>
          <w:bCs/>
          <w:kern w:val="0"/>
          <w:szCs w:val="21"/>
        </w:rPr>
        <w:t>Sponberg</w:t>
      </w:r>
      <w:proofErr w:type="spellEnd"/>
      <w:r w:rsidR="0095418E" w:rsidRPr="0095418E">
        <w:rPr>
          <w:rFonts w:ascii="Times New Roman" w:hAnsi="Times New Roman" w:cs="Times New Roman"/>
          <w:bCs/>
          <w:kern w:val="0"/>
          <w:szCs w:val="21"/>
        </w:rPr>
        <w:t>,</w:t>
      </w:r>
      <w:r w:rsidR="00FB54B2">
        <w:rPr>
          <w:rFonts w:ascii="Times New Roman" w:hAnsi="Times New Roman" w:cs="Times New Roman" w:hint="eastAsia"/>
          <w:bCs/>
          <w:kern w:val="0"/>
          <w:szCs w:val="21"/>
        </w:rPr>
        <w:t xml:space="preserve"> </w:t>
      </w:r>
      <w:r w:rsidR="0095418E" w:rsidRPr="0095418E">
        <w:rPr>
          <w:rFonts w:ascii="Times New Roman" w:hAnsi="Times New Roman" w:cs="Times New Roman"/>
          <w:bCs/>
          <w:kern w:val="0"/>
          <w:szCs w:val="21"/>
        </w:rPr>
        <w:t>T</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W. Kenny, R</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Fearing, J</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N. </w:t>
      </w:r>
      <w:proofErr w:type="spellStart"/>
      <w:r w:rsidR="0095418E" w:rsidRPr="0095418E">
        <w:rPr>
          <w:rFonts w:ascii="Times New Roman" w:hAnsi="Times New Roman" w:cs="Times New Roman"/>
          <w:bCs/>
          <w:kern w:val="0"/>
          <w:szCs w:val="21"/>
        </w:rPr>
        <w:t>Israelachvili</w:t>
      </w:r>
      <w:proofErr w:type="spellEnd"/>
      <w:r w:rsidR="0095418E" w:rsidRPr="0095418E">
        <w:rPr>
          <w:rFonts w:ascii="Times New Roman" w:hAnsi="Times New Roman" w:cs="Times New Roman"/>
          <w:bCs/>
          <w:kern w:val="0"/>
          <w:szCs w:val="21"/>
        </w:rPr>
        <w:t>, R</w:t>
      </w:r>
      <w:r w:rsidR="00FB54B2">
        <w:rPr>
          <w:rFonts w:ascii="Times New Roman" w:hAnsi="Times New Roman" w:cs="Times New Roman" w:hint="eastAsia"/>
          <w:bCs/>
          <w:kern w:val="0"/>
          <w:szCs w:val="21"/>
        </w:rPr>
        <w:t>.</w:t>
      </w:r>
      <w:r w:rsidR="0095418E" w:rsidRPr="0095418E">
        <w:rPr>
          <w:rFonts w:ascii="Times New Roman" w:hAnsi="Times New Roman" w:cs="Times New Roman"/>
          <w:bCs/>
          <w:kern w:val="0"/>
          <w:szCs w:val="21"/>
        </w:rPr>
        <w:t xml:space="preserve"> J. Full</w:t>
      </w:r>
      <w:r w:rsidR="00FB54B2">
        <w:rPr>
          <w:rFonts w:ascii="Times New Roman" w:hAnsi="Times New Roman" w:cs="Times New Roman" w:hint="eastAsia"/>
          <w:bCs/>
          <w:kern w:val="0"/>
          <w:szCs w:val="21"/>
        </w:rPr>
        <w:t xml:space="preserve">, </w:t>
      </w:r>
      <w:r w:rsidR="00FB54B2" w:rsidRPr="00DD147D">
        <w:rPr>
          <w:rFonts w:ascii="Times New Roman" w:hAnsi="Times New Roman" w:cs="Times New Roman"/>
        </w:rPr>
        <w:t>Proceedings of the National Academy of Sciences of the United States of America, 200</w:t>
      </w:r>
      <w:r w:rsidR="00FB54B2">
        <w:rPr>
          <w:rFonts w:ascii="Times New Roman" w:hAnsi="Times New Roman" w:cs="Times New Roman" w:hint="eastAsia"/>
        </w:rPr>
        <w:t>2</w:t>
      </w:r>
      <w:r w:rsidR="00FB54B2" w:rsidRPr="00DD147D">
        <w:rPr>
          <w:rFonts w:ascii="Times New Roman" w:hAnsi="Times New Roman" w:cs="Times New Roman"/>
        </w:rPr>
        <w:t xml:space="preserve">, </w:t>
      </w:r>
      <w:r w:rsidR="00FB54B2">
        <w:rPr>
          <w:rFonts w:ascii="Times New Roman" w:hAnsi="Times New Roman" w:cs="Times New Roman" w:hint="eastAsia"/>
        </w:rPr>
        <w:t>99</w:t>
      </w:r>
      <w:r w:rsidR="00FB54B2" w:rsidRPr="00DD147D">
        <w:rPr>
          <w:rFonts w:ascii="Times New Roman" w:hAnsi="Times New Roman" w:cs="Times New Roman"/>
        </w:rPr>
        <w:t xml:space="preserve">, </w:t>
      </w:r>
      <w:r w:rsidR="00FB54B2">
        <w:rPr>
          <w:rFonts w:ascii="Times New Roman" w:hAnsi="Times New Roman" w:cs="Times New Roman" w:hint="eastAsia"/>
        </w:rPr>
        <w:t>12252</w:t>
      </w:r>
    </w:p>
    <w:p w:rsidR="00307866" w:rsidRDefault="0095418E" w:rsidP="00E874EF">
      <w:pPr>
        <w:jc w:val="left"/>
        <w:rPr>
          <w:rFonts w:ascii="Times New Roman" w:hAnsi="Times New Roman" w:cs="Times New Roman"/>
        </w:rPr>
      </w:pPr>
      <w:r>
        <w:rPr>
          <w:rFonts w:ascii="Times New Roman" w:hAnsi="Times New Roman" w:cs="Times New Roman" w:hint="eastAsia"/>
        </w:rPr>
        <w:t xml:space="preserve">[2] </w:t>
      </w:r>
      <w:r w:rsidR="00307866">
        <w:rPr>
          <w:rFonts w:ascii="Times New Roman" w:hAnsi="Times New Roman" w:cs="Times New Roman" w:hint="eastAsia"/>
        </w:rPr>
        <w:t>R. Hansen, K. Autumn</w:t>
      </w:r>
      <w:r w:rsidR="00DD147D">
        <w:rPr>
          <w:rFonts w:ascii="Times New Roman" w:hAnsi="Times New Roman" w:cs="Times New Roman" w:hint="eastAsia"/>
        </w:rPr>
        <w:t xml:space="preserve">, </w:t>
      </w:r>
      <w:r w:rsidR="00DD147D" w:rsidRPr="00DD147D">
        <w:rPr>
          <w:rFonts w:ascii="Times New Roman" w:hAnsi="Times New Roman" w:cs="Times New Roman"/>
        </w:rPr>
        <w:t>Proceedings of the National Academy of Sciences of the United States of America, 200</w:t>
      </w:r>
      <w:r w:rsidR="00DD147D">
        <w:rPr>
          <w:rFonts w:ascii="Times New Roman" w:hAnsi="Times New Roman" w:cs="Times New Roman" w:hint="eastAsia"/>
        </w:rPr>
        <w:t>5</w:t>
      </w:r>
      <w:r w:rsidR="00DD147D" w:rsidRPr="00DD147D">
        <w:rPr>
          <w:rFonts w:ascii="Times New Roman" w:hAnsi="Times New Roman" w:cs="Times New Roman"/>
        </w:rPr>
        <w:t>, 10</w:t>
      </w:r>
      <w:r w:rsidR="00DD147D">
        <w:rPr>
          <w:rFonts w:ascii="Times New Roman" w:hAnsi="Times New Roman" w:cs="Times New Roman" w:hint="eastAsia"/>
        </w:rPr>
        <w:t>2</w:t>
      </w:r>
      <w:r w:rsidR="00DD147D" w:rsidRPr="00DD147D">
        <w:rPr>
          <w:rFonts w:ascii="Times New Roman" w:hAnsi="Times New Roman" w:cs="Times New Roman"/>
        </w:rPr>
        <w:t xml:space="preserve">, </w:t>
      </w:r>
      <w:r w:rsidR="00DD147D">
        <w:rPr>
          <w:rFonts w:ascii="Times New Roman" w:hAnsi="Times New Roman" w:cs="Times New Roman" w:hint="eastAsia"/>
        </w:rPr>
        <w:t>385</w:t>
      </w:r>
    </w:p>
    <w:p w:rsidR="00FB54B2" w:rsidRDefault="00FB54B2" w:rsidP="00FB54B2">
      <w:pPr>
        <w:autoSpaceDE w:val="0"/>
        <w:autoSpaceDN w:val="0"/>
        <w:adjustRightInd w:val="0"/>
        <w:jc w:val="left"/>
        <w:rPr>
          <w:rFonts w:ascii="Times New Roman" w:hAnsi="Times New Roman" w:cs="Times New Roman"/>
        </w:rPr>
      </w:pPr>
      <w:r>
        <w:rPr>
          <w:rFonts w:ascii="Times New Roman" w:hAnsi="Times New Roman" w:cs="Times New Roman" w:hint="eastAsia"/>
        </w:rPr>
        <w:t xml:space="preserve">[3] Y. </w:t>
      </w:r>
      <w:proofErr w:type="spellStart"/>
      <w:r>
        <w:rPr>
          <w:rFonts w:ascii="Times New Roman" w:hAnsi="Times New Roman" w:cs="Times New Roman" w:hint="eastAsia"/>
        </w:rPr>
        <w:t>Tian</w:t>
      </w:r>
      <w:proofErr w:type="spellEnd"/>
      <w:r>
        <w:rPr>
          <w:rFonts w:ascii="Times New Roman" w:hAnsi="Times New Roman" w:cs="Times New Roman" w:hint="eastAsia"/>
        </w:rPr>
        <w:t xml:space="preserve">, </w:t>
      </w:r>
      <w:r>
        <w:rPr>
          <w:rFonts w:ascii="Times New Roman" w:hAnsi="Times New Roman" w:cs="Times New Roman" w:hint="eastAsia"/>
          <w:bCs/>
          <w:kern w:val="0"/>
          <w:szCs w:val="21"/>
        </w:rPr>
        <w:t>N.</w:t>
      </w:r>
      <w:r w:rsidRPr="00212237">
        <w:rPr>
          <w:rFonts w:ascii="Times New Roman" w:hAnsi="Times New Roman" w:cs="Times New Roman"/>
          <w:bCs/>
          <w:kern w:val="0"/>
          <w:szCs w:val="21"/>
        </w:rPr>
        <w:t xml:space="preserve"> </w:t>
      </w:r>
      <w:proofErr w:type="spellStart"/>
      <w:r w:rsidRPr="00212237">
        <w:rPr>
          <w:rFonts w:ascii="Times New Roman" w:hAnsi="Times New Roman" w:cs="Times New Roman"/>
          <w:bCs/>
          <w:kern w:val="0"/>
          <w:szCs w:val="21"/>
        </w:rPr>
        <w:t>Pesika</w:t>
      </w:r>
      <w:proofErr w:type="spellEnd"/>
      <w:r w:rsidRPr="00212237">
        <w:rPr>
          <w:rFonts w:ascii="Times New Roman" w:hAnsi="Times New Roman" w:cs="Times New Roman"/>
          <w:bCs/>
          <w:kern w:val="0"/>
          <w:szCs w:val="21"/>
        </w:rPr>
        <w:t>, H</w:t>
      </w:r>
      <w:r>
        <w:rPr>
          <w:rFonts w:ascii="Times New Roman" w:hAnsi="Times New Roman" w:cs="Times New Roman" w:hint="eastAsia"/>
          <w:bCs/>
          <w:kern w:val="0"/>
          <w:szCs w:val="21"/>
        </w:rPr>
        <w:t>.</w:t>
      </w:r>
      <w:r w:rsidRPr="00212237">
        <w:rPr>
          <w:rFonts w:ascii="Times New Roman" w:hAnsi="Times New Roman" w:cs="Times New Roman"/>
          <w:bCs/>
          <w:kern w:val="0"/>
          <w:szCs w:val="21"/>
        </w:rPr>
        <w:t xml:space="preserve"> </w:t>
      </w:r>
      <w:proofErr w:type="spellStart"/>
      <w:r w:rsidRPr="00212237">
        <w:rPr>
          <w:rFonts w:ascii="Times New Roman" w:hAnsi="Times New Roman" w:cs="Times New Roman"/>
          <w:bCs/>
          <w:kern w:val="0"/>
          <w:szCs w:val="21"/>
        </w:rPr>
        <w:t>Zeng</w:t>
      </w:r>
      <w:proofErr w:type="spellEnd"/>
      <w:r w:rsidRPr="00212237">
        <w:rPr>
          <w:rFonts w:ascii="Times New Roman" w:hAnsi="Times New Roman" w:cs="Times New Roman"/>
          <w:bCs/>
          <w:kern w:val="0"/>
          <w:szCs w:val="21"/>
        </w:rPr>
        <w:t>, K</w:t>
      </w:r>
      <w:r>
        <w:rPr>
          <w:rFonts w:ascii="Times New Roman" w:hAnsi="Times New Roman" w:cs="Times New Roman" w:hint="eastAsia"/>
          <w:bCs/>
          <w:kern w:val="0"/>
          <w:szCs w:val="21"/>
        </w:rPr>
        <w:t>.</w:t>
      </w:r>
      <w:r w:rsidRPr="00212237">
        <w:rPr>
          <w:rFonts w:ascii="Times New Roman" w:hAnsi="Times New Roman" w:cs="Times New Roman"/>
          <w:bCs/>
          <w:kern w:val="0"/>
          <w:szCs w:val="21"/>
        </w:rPr>
        <w:t xml:space="preserve"> Rosenberg, B</w:t>
      </w:r>
      <w:r>
        <w:rPr>
          <w:rFonts w:ascii="Times New Roman" w:hAnsi="Times New Roman" w:cs="Times New Roman" w:hint="eastAsia"/>
          <w:bCs/>
          <w:kern w:val="0"/>
          <w:szCs w:val="21"/>
        </w:rPr>
        <w:t>.</w:t>
      </w:r>
      <w:r w:rsidRPr="00212237">
        <w:rPr>
          <w:rFonts w:ascii="Times New Roman" w:hAnsi="Times New Roman" w:cs="Times New Roman"/>
          <w:bCs/>
          <w:kern w:val="0"/>
          <w:szCs w:val="21"/>
        </w:rPr>
        <w:t xml:space="preserve"> Zhao, P</w:t>
      </w:r>
      <w:r>
        <w:rPr>
          <w:rFonts w:ascii="Times New Roman" w:hAnsi="Times New Roman" w:cs="Times New Roman" w:hint="eastAsia"/>
          <w:bCs/>
          <w:kern w:val="0"/>
          <w:szCs w:val="21"/>
        </w:rPr>
        <w:t>.</w:t>
      </w:r>
      <w:r w:rsidRPr="00212237">
        <w:rPr>
          <w:rFonts w:ascii="Times New Roman" w:hAnsi="Times New Roman" w:cs="Times New Roman"/>
          <w:bCs/>
          <w:kern w:val="0"/>
          <w:szCs w:val="21"/>
        </w:rPr>
        <w:t xml:space="preserve"> </w:t>
      </w:r>
      <w:proofErr w:type="spellStart"/>
      <w:r w:rsidRPr="00212237">
        <w:rPr>
          <w:rFonts w:ascii="Times New Roman" w:hAnsi="Times New Roman" w:cs="Times New Roman"/>
          <w:bCs/>
          <w:kern w:val="0"/>
          <w:szCs w:val="21"/>
        </w:rPr>
        <w:t>McGuiggan</w:t>
      </w:r>
      <w:proofErr w:type="spellEnd"/>
      <w:r w:rsidRPr="00212237">
        <w:rPr>
          <w:rFonts w:ascii="Times New Roman" w:hAnsi="Times New Roman" w:cs="Times New Roman"/>
          <w:bCs/>
          <w:kern w:val="0"/>
          <w:szCs w:val="21"/>
        </w:rPr>
        <w:t>, K</w:t>
      </w:r>
      <w:r>
        <w:rPr>
          <w:rFonts w:ascii="Times New Roman" w:hAnsi="Times New Roman" w:cs="Times New Roman" w:hint="eastAsia"/>
          <w:bCs/>
          <w:kern w:val="0"/>
          <w:szCs w:val="21"/>
        </w:rPr>
        <w:t xml:space="preserve">. </w:t>
      </w:r>
      <w:r w:rsidRPr="00212237">
        <w:rPr>
          <w:rFonts w:ascii="Times New Roman" w:hAnsi="Times New Roman" w:cs="Times New Roman"/>
          <w:bCs/>
          <w:kern w:val="0"/>
          <w:szCs w:val="21"/>
        </w:rPr>
        <w:t>Autumn,</w:t>
      </w:r>
      <w:r>
        <w:rPr>
          <w:rFonts w:ascii="Times New Roman" w:hAnsi="Times New Roman" w:cs="Times New Roman" w:hint="eastAsia"/>
          <w:bCs/>
          <w:kern w:val="0"/>
          <w:szCs w:val="21"/>
        </w:rPr>
        <w:t xml:space="preserve"> J.</w:t>
      </w:r>
      <w:r w:rsidRPr="00212237">
        <w:rPr>
          <w:rFonts w:ascii="Times New Roman" w:hAnsi="Times New Roman" w:cs="Times New Roman"/>
          <w:bCs/>
          <w:kern w:val="0"/>
          <w:szCs w:val="21"/>
        </w:rPr>
        <w:t xml:space="preserve"> </w:t>
      </w:r>
      <w:proofErr w:type="spellStart"/>
      <w:r w:rsidRPr="00212237">
        <w:rPr>
          <w:rFonts w:ascii="Times New Roman" w:hAnsi="Times New Roman" w:cs="Times New Roman"/>
          <w:bCs/>
          <w:kern w:val="0"/>
          <w:szCs w:val="21"/>
        </w:rPr>
        <w:t>Israelachvili</w:t>
      </w:r>
      <w:proofErr w:type="spellEnd"/>
      <w:r>
        <w:rPr>
          <w:rFonts w:ascii="Times New Roman" w:hAnsi="Times New Roman" w:cs="Times New Roman" w:hint="eastAsia"/>
          <w:bCs/>
          <w:kern w:val="0"/>
          <w:szCs w:val="21"/>
        </w:rPr>
        <w:t xml:space="preserve">, </w:t>
      </w:r>
      <w:r w:rsidRPr="00DD147D">
        <w:rPr>
          <w:rFonts w:ascii="Times New Roman" w:hAnsi="Times New Roman" w:cs="Times New Roman"/>
        </w:rPr>
        <w:t>Proceedings of the National Academy of Sciences of the United States of America, 200</w:t>
      </w:r>
      <w:r>
        <w:rPr>
          <w:rFonts w:ascii="Times New Roman" w:hAnsi="Times New Roman" w:cs="Times New Roman" w:hint="eastAsia"/>
        </w:rPr>
        <w:t>6</w:t>
      </w:r>
      <w:r w:rsidRPr="00DD147D">
        <w:rPr>
          <w:rFonts w:ascii="Times New Roman" w:hAnsi="Times New Roman" w:cs="Times New Roman"/>
        </w:rPr>
        <w:t>, 10</w:t>
      </w:r>
      <w:r>
        <w:rPr>
          <w:rFonts w:ascii="Times New Roman" w:hAnsi="Times New Roman" w:cs="Times New Roman" w:hint="eastAsia"/>
        </w:rPr>
        <w:t>3</w:t>
      </w:r>
      <w:r w:rsidRPr="00DD147D">
        <w:rPr>
          <w:rFonts w:ascii="Times New Roman" w:hAnsi="Times New Roman" w:cs="Times New Roman"/>
        </w:rPr>
        <w:t>,</w:t>
      </w:r>
      <w:r>
        <w:rPr>
          <w:rFonts w:ascii="Times New Roman" w:hAnsi="Times New Roman" w:cs="Times New Roman" w:hint="eastAsia"/>
        </w:rPr>
        <w:t>19320</w:t>
      </w:r>
    </w:p>
    <w:p w:rsidR="00C854A4" w:rsidRDefault="00C854A4" w:rsidP="00FB54B2">
      <w:pPr>
        <w:autoSpaceDE w:val="0"/>
        <w:autoSpaceDN w:val="0"/>
        <w:adjustRightInd w:val="0"/>
        <w:jc w:val="left"/>
        <w:rPr>
          <w:rFonts w:ascii="Times New Roman" w:hAnsi="Times New Roman" w:cs="Times New Roman"/>
        </w:rPr>
      </w:pPr>
      <w:r>
        <w:rPr>
          <w:rFonts w:ascii="Times New Roman" w:hAnsi="Times New Roman" w:cs="Times New Roman" w:hint="eastAsia"/>
        </w:rPr>
        <w:t>[4]</w:t>
      </w:r>
      <w:r w:rsidRPr="00C854A4">
        <w:t xml:space="preserve"> </w:t>
      </w:r>
      <w:r w:rsidRPr="00C854A4">
        <w:rPr>
          <w:rFonts w:ascii="Times New Roman" w:hAnsi="Times New Roman" w:cs="Times New Roman"/>
        </w:rPr>
        <w:t>http://geckolab.lclark.edu/dept/geckostory.html</w:t>
      </w:r>
    </w:p>
    <w:p w:rsidR="00DD147D" w:rsidRPr="006F0858" w:rsidRDefault="00DD147D" w:rsidP="00DD147D">
      <w:pPr>
        <w:jc w:val="left"/>
        <w:rPr>
          <w:rFonts w:ascii="Times New Roman" w:hAnsi="Times New Roman" w:cs="Times New Roman"/>
        </w:rPr>
      </w:pPr>
      <w:r>
        <w:rPr>
          <w:rFonts w:ascii="Times New Roman" w:hAnsi="Times New Roman" w:cs="Times New Roman" w:hint="eastAsia"/>
        </w:rPr>
        <w:lastRenderedPageBreak/>
        <w:t>[</w:t>
      </w:r>
      <w:r w:rsidR="00C854A4">
        <w:rPr>
          <w:rFonts w:ascii="Times New Roman" w:hAnsi="Times New Roman" w:cs="Times New Roman" w:hint="eastAsia"/>
        </w:rPr>
        <w:t>5</w:t>
      </w:r>
      <w:r>
        <w:rPr>
          <w:rFonts w:ascii="Times New Roman" w:hAnsi="Times New Roman" w:cs="Times New Roman" w:hint="eastAsia"/>
        </w:rPr>
        <w:t>]</w:t>
      </w:r>
      <w:r w:rsidRPr="00DD147D">
        <w:rPr>
          <w:rFonts w:ascii="Times New Roman" w:hAnsi="Times New Roman" w:cs="Times New Roman" w:hint="eastAsia"/>
        </w:rPr>
        <w:t xml:space="preserve"> </w:t>
      </w:r>
      <w:r>
        <w:rPr>
          <w:rFonts w:ascii="Times New Roman" w:hAnsi="Times New Roman" w:cs="Times New Roman" w:hint="eastAsia"/>
        </w:rPr>
        <w:t xml:space="preserve">E. </w:t>
      </w:r>
      <w:proofErr w:type="spellStart"/>
      <w:r>
        <w:rPr>
          <w:rFonts w:ascii="Times New Roman" w:hAnsi="Times New Roman" w:cs="Times New Roman" w:hint="eastAsia"/>
        </w:rPr>
        <w:t>Arzt</w:t>
      </w:r>
      <w:proofErr w:type="spellEnd"/>
      <w:r>
        <w:rPr>
          <w:rFonts w:ascii="Times New Roman" w:hAnsi="Times New Roman" w:cs="Times New Roman" w:hint="eastAsia"/>
        </w:rPr>
        <w:t xml:space="preserve">, S. </w:t>
      </w:r>
      <w:proofErr w:type="spellStart"/>
      <w:r>
        <w:rPr>
          <w:rFonts w:ascii="Times New Roman" w:hAnsi="Times New Roman" w:cs="Times New Roman" w:hint="eastAsia"/>
        </w:rPr>
        <w:t>Gorb</w:t>
      </w:r>
      <w:proofErr w:type="spellEnd"/>
      <w:r>
        <w:rPr>
          <w:rFonts w:ascii="Times New Roman" w:hAnsi="Times New Roman" w:cs="Times New Roman" w:hint="eastAsia"/>
        </w:rPr>
        <w:t xml:space="preserve">, R. </w:t>
      </w:r>
      <w:proofErr w:type="spellStart"/>
      <w:r>
        <w:rPr>
          <w:rFonts w:ascii="Times New Roman" w:hAnsi="Times New Roman" w:cs="Times New Roman" w:hint="eastAsia"/>
        </w:rPr>
        <w:t>Spolenak</w:t>
      </w:r>
      <w:proofErr w:type="spellEnd"/>
      <w:r>
        <w:rPr>
          <w:rFonts w:ascii="Times New Roman" w:hAnsi="Times New Roman" w:cs="Times New Roman" w:hint="eastAsia"/>
        </w:rPr>
        <w:t xml:space="preserve">, </w:t>
      </w:r>
      <w:r w:rsidRPr="00DD147D">
        <w:rPr>
          <w:rFonts w:ascii="Times New Roman" w:hAnsi="Times New Roman" w:cs="Times New Roman"/>
        </w:rPr>
        <w:t>Proceedings of the National Academy of Sciences of the United States of America, 200</w:t>
      </w:r>
      <w:r>
        <w:rPr>
          <w:rFonts w:ascii="Times New Roman" w:hAnsi="Times New Roman" w:cs="Times New Roman" w:hint="eastAsia"/>
        </w:rPr>
        <w:t>3</w:t>
      </w:r>
      <w:r w:rsidRPr="00DD147D">
        <w:rPr>
          <w:rFonts w:ascii="Times New Roman" w:hAnsi="Times New Roman" w:cs="Times New Roman"/>
        </w:rPr>
        <w:t>, 10</w:t>
      </w:r>
      <w:r>
        <w:rPr>
          <w:rFonts w:ascii="Times New Roman" w:hAnsi="Times New Roman" w:cs="Times New Roman" w:hint="eastAsia"/>
        </w:rPr>
        <w:t>0</w:t>
      </w:r>
      <w:r w:rsidRPr="00DD147D">
        <w:rPr>
          <w:rFonts w:ascii="Times New Roman" w:hAnsi="Times New Roman" w:cs="Times New Roman"/>
        </w:rPr>
        <w:t>,</w:t>
      </w:r>
      <w:r>
        <w:rPr>
          <w:rFonts w:ascii="Times New Roman" w:hAnsi="Times New Roman" w:cs="Times New Roman" w:hint="eastAsia"/>
        </w:rPr>
        <w:t>10603</w:t>
      </w:r>
    </w:p>
    <w:p w:rsidR="0095418E" w:rsidRPr="0095418E" w:rsidRDefault="0095418E" w:rsidP="00A6107C">
      <w:pPr>
        <w:autoSpaceDE w:val="0"/>
        <w:autoSpaceDN w:val="0"/>
        <w:adjustRightInd w:val="0"/>
        <w:jc w:val="left"/>
        <w:rPr>
          <w:rFonts w:ascii="Times New Roman" w:hAnsi="Times New Roman" w:cs="Times New Roman"/>
        </w:rPr>
      </w:pPr>
      <w:r>
        <w:rPr>
          <w:rFonts w:ascii="Times New Roman" w:hAnsi="Times New Roman" w:cs="Times New Roman" w:hint="eastAsia"/>
        </w:rPr>
        <w:t xml:space="preserve"> </w:t>
      </w:r>
    </w:p>
    <w:sectPr w:rsidR="0095418E" w:rsidRPr="0095418E" w:rsidSect="001C6D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A44"/>
    <w:rsid w:val="000164D3"/>
    <w:rsid w:val="00016594"/>
    <w:rsid w:val="0007014F"/>
    <w:rsid w:val="000A7B96"/>
    <w:rsid w:val="000B6A19"/>
    <w:rsid w:val="000C521E"/>
    <w:rsid w:val="001409D2"/>
    <w:rsid w:val="00184DFC"/>
    <w:rsid w:val="001A149C"/>
    <w:rsid w:val="001C2796"/>
    <w:rsid w:val="001C6DBD"/>
    <w:rsid w:val="001D6670"/>
    <w:rsid w:val="00212237"/>
    <w:rsid w:val="002B02BD"/>
    <w:rsid w:val="002F00D2"/>
    <w:rsid w:val="002F7D8E"/>
    <w:rsid w:val="00307866"/>
    <w:rsid w:val="003338F1"/>
    <w:rsid w:val="00341CD0"/>
    <w:rsid w:val="0037508F"/>
    <w:rsid w:val="00384485"/>
    <w:rsid w:val="003D6A44"/>
    <w:rsid w:val="004145D9"/>
    <w:rsid w:val="004C5FE8"/>
    <w:rsid w:val="004F5317"/>
    <w:rsid w:val="0050652F"/>
    <w:rsid w:val="0053204C"/>
    <w:rsid w:val="005A153A"/>
    <w:rsid w:val="005E0AB5"/>
    <w:rsid w:val="006339A2"/>
    <w:rsid w:val="006624C6"/>
    <w:rsid w:val="006F0858"/>
    <w:rsid w:val="007C3721"/>
    <w:rsid w:val="007C3B32"/>
    <w:rsid w:val="007D19EB"/>
    <w:rsid w:val="007F3D7B"/>
    <w:rsid w:val="0080600C"/>
    <w:rsid w:val="00861207"/>
    <w:rsid w:val="00876189"/>
    <w:rsid w:val="00900B5E"/>
    <w:rsid w:val="009438A8"/>
    <w:rsid w:val="0095418E"/>
    <w:rsid w:val="009827AE"/>
    <w:rsid w:val="0099299C"/>
    <w:rsid w:val="009F3D8C"/>
    <w:rsid w:val="00A047AB"/>
    <w:rsid w:val="00A35714"/>
    <w:rsid w:val="00A36485"/>
    <w:rsid w:val="00A47A70"/>
    <w:rsid w:val="00A6107C"/>
    <w:rsid w:val="00AF7B88"/>
    <w:rsid w:val="00B04E35"/>
    <w:rsid w:val="00B24191"/>
    <w:rsid w:val="00B27723"/>
    <w:rsid w:val="00B937F2"/>
    <w:rsid w:val="00BD3C97"/>
    <w:rsid w:val="00C27F14"/>
    <w:rsid w:val="00C46F70"/>
    <w:rsid w:val="00C854A4"/>
    <w:rsid w:val="00C96790"/>
    <w:rsid w:val="00D006B6"/>
    <w:rsid w:val="00D23F3C"/>
    <w:rsid w:val="00D81B4D"/>
    <w:rsid w:val="00DA099D"/>
    <w:rsid w:val="00DD147D"/>
    <w:rsid w:val="00E67869"/>
    <w:rsid w:val="00E874EF"/>
    <w:rsid w:val="00F174E4"/>
    <w:rsid w:val="00F41C9B"/>
    <w:rsid w:val="00F906B2"/>
    <w:rsid w:val="00FA6CCA"/>
    <w:rsid w:val="00FB54B2"/>
    <w:rsid w:val="00FF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B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7F2"/>
    <w:rPr>
      <w:sz w:val="16"/>
      <w:szCs w:val="16"/>
    </w:rPr>
  </w:style>
  <w:style w:type="character" w:customStyle="1" w:styleId="BalloonTextChar">
    <w:name w:val="Balloon Text Char"/>
    <w:basedOn w:val="DefaultParagraphFont"/>
    <w:link w:val="BalloonText"/>
    <w:uiPriority w:val="99"/>
    <w:semiHidden/>
    <w:rsid w:val="00B937F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6</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pseweixinyu</dc:creator>
  <cp:lastModifiedBy>pseweixinyu</cp:lastModifiedBy>
  <cp:revision>44</cp:revision>
  <dcterms:created xsi:type="dcterms:W3CDTF">2013-02-18T00:05:00Z</dcterms:created>
  <dcterms:modified xsi:type="dcterms:W3CDTF">2013-10-07T23:53:00Z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ies>
</file>